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9E55" w14:textId="39F53A0A" w:rsidR="00DE4CA6" w:rsidRPr="00E15E63" w:rsidRDefault="00E15E63" w:rsidP="00E15E6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  <w:r w:rsidRPr="00E15E6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KASSU 2021 </w:t>
      </w:r>
      <w:proofErr w:type="gramStart"/>
      <w:r w:rsidRPr="00E15E6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BIOLOGY  PAPER</w:t>
      </w:r>
      <w:proofErr w:type="gramEnd"/>
      <w:r w:rsidRPr="00E15E6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3 MARKING SCHEME </w:t>
      </w:r>
    </w:p>
    <w:p w14:paraId="092D3E18" w14:textId="77777777" w:rsidR="00952F85" w:rsidRPr="00E15E63" w:rsidRDefault="00952F85" w:rsidP="00E15E63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14:paraId="6041A309" w14:textId="77777777" w:rsidR="00952F85" w:rsidRPr="00E15E63" w:rsidRDefault="00952F85" w:rsidP="00E15E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15E63">
        <w:rPr>
          <w:rFonts w:ascii="Times New Roman" w:hAnsi="Times New Roman" w:cs="Times New Roman"/>
          <w:noProof/>
          <w:sz w:val="24"/>
          <w:szCs w:val="24"/>
          <w:lang w:eastAsia="en-GB"/>
        </w:rPr>
        <w:t>1.You are provided with the photomicrograph of an onion outer epidermis as seen under light microscope</w:t>
      </w:r>
    </w:p>
    <w:p w14:paraId="5118889B" w14:textId="77777777" w:rsidR="00952F85" w:rsidRPr="00E15E63" w:rsidRDefault="00952F85" w:rsidP="00E15E6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14:paraId="353D7136" w14:textId="77777777" w:rsidR="00952F85" w:rsidRPr="00E15E63" w:rsidRDefault="00952F85" w:rsidP="00E15E6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15E63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BE23EF4" wp14:editId="2CBB0FF9">
            <wp:extent cx="1990165" cy="1165412"/>
            <wp:effectExtent l="0" t="0" r="0" b="0"/>
            <wp:docPr id="8" name="Picture 8" descr="C:\Users\Mr. Bwambok\Documents\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Bwambok\Documents\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" t="6113" r="32547" b="38497"/>
                    <a:stretch/>
                  </pic:blipFill>
                  <pic:spPr bwMode="auto">
                    <a:xfrm>
                      <a:off x="0" y="0"/>
                      <a:ext cx="1990892" cy="116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CE25C" w14:textId="77777777" w:rsidR="00952F85" w:rsidRPr="00E15E63" w:rsidRDefault="00952F85" w:rsidP="00E15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E63">
        <w:rPr>
          <w:rFonts w:ascii="Times New Roman" w:hAnsi="Times New Roman" w:cs="Times New Roman"/>
          <w:sz w:val="24"/>
          <w:szCs w:val="24"/>
        </w:rPr>
        <w:t xml:space="preserve">a) On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photograph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parts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A, C, and D</w:t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b/>
          <w:sz w:val="24"/>
          <w:szCs w:val="24"/>
        </w:rPr>
        <w:t>(3marks)</w:t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</w:p>
    <w:p w14:paraId="01F4B0AD" w14:textId="2F562D1C" w:rsidR="00952F85" w:rsidRPr="00E15E63" w:rsidRDefault="00952F85" w:rsidP="00E15E63">
      <w:pPr>
        <w:pStyle w:val="ListParagraph"/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5E6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chloroplast</w:t>
      </w:r>
      <w:proofErr w:type="spellEnd"/>
      <w:r w:rsidR="006C2AE4">
        <w:rPr>
          <w:rFonts w:ascii="Times New Roman" w:hAnsi="Times New Roman" w:cs="Times New Roman"/>
          <w:b/>
          <w:i/>
          <w:color w:val="FF0000"/>
          <w:sz w:val="24"/>
          <w:szCs w:val="24"/>
        </w:rPr>
        <w:t> ;</w:t>
      </w:r>
    </w:p>
    <w:p w14:paraId="232A9ABE" w14:textId="41239DAF" w:rsidR="00952F85" w:rsidRPr="00E15E63" w:rsidRDefault="00952F85" w:rsidP="00E15E6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E63">
        <w:rPr>
          <w:rFonts w:ascii="Times New Roman" w:hAnsi="Times New Roman" w:cs="Times New Roman"/>
          <w:b/>
          <w:sz w:val="24"/>
          <w:szCs w:val="24"/>
        </w:rPr>
        <w:t xml:space="preserve">C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cell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membrane</w:t>
      </w:r>
      <w:r w:rsidR="006C2AE4">
        <w:rPr>
          <w:rFonts w:ascii="Times New Roman" w:hAnsi="Times New Roman" w:cs="Times New Roman"/>
          <w:b/>
          <w:color w:val="FF0000"/>
          <w:sz w:val="24"/>
          <w:szCs w:val="24"/>
        </w:rPr>
        <w:t> ;</w:t>
      </w:r>
    </w:p>
    <w:p w14:paraId="347F1FDA" w14:textId="668AB553" w:rsidR="00952F85" w:rsidRPr="00E15E63" w:rsidRDefault="00952F85" w:rsidP="00E15E63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E63">
        <w:rPr>
          <w:rFonts w:ascii="Times New Roman" w:hAnsi="Times New Roman" w:cs="Times New Roman"/>
          <w:b/>
          <w:sz w:val="24"/>
          <w:szCs w:val="24"/>
        </w:rPr>
        <w:t xml:space="preserve">D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cytoplasm</w:t>
      </w:r>
      <w:proofErr w:type="spellEnd"/>
      <w:r w:rsidR="006C2AE4">
        <w:rPr>
          <w:rFonts w:ascii="Times New Roman" w:hAnsi="Times New Roman" w:cs="Times New Roman"/>
          <w:b/>
          <w:i/>
          <w:color w:val="FF0000"/>
          <w:sz w:val="24"/>
          <w:szCs w:val="24"/>
        </w:rPr>
        <w:t> ;</w:t>
      </w:r>
    </w:p>
    <w:p w14:paraId="0BF5BADA" w14:textId="77777777" w:rsidR="00952F85" w:rsidRPr="00E15E63" w:rsidRDefault="00952F85" w:rsidP="00E15E63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E63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how the part </w:t>
      </w:r>
      <w:proofErr w:type="spellStart"/>
      <w:r w:rsidRPr="00E15E63">
        <w:rPr>
          <w:rFonts w:ascii="Times New Roman" w:hAnsi="Times New Roman" w:cs="Times New Roman"/>
          <w:b/>
          <w:sz w:val="24"/>
          <w:szCs w:val="24"/>
        </w:rPr>
        <w:t>labelled</w:t>
      </w:r>
      <w:proofErr w:type="spellEnd"/>
      <w:r w:rsidRPr="00E15E63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6D0DE9B3" w14:textId="77777777" w:rsidR="00952F85" w:rsidRPr="00E15E63" w:rsidRDefault="00952F85" w:rsidP="00E15E63">
      <w:pPr>
        <w:spacing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Cell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wall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contain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the polysaccharide cellulose;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that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give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mechanical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support </w:t>
      </w:r>
    </w:p>
    <w:p w14:paraId="4D8CCEF4" w14:textId="77777777" w:rsidR="006C2AE4" w:rsidRDefault="00952F85" w:rsidP="00E15E63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E63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size of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sz w:val="24"/>
          <w:szCs w:val="24"/>
        </w:rPr>
        <w:t>marked</w:t>
      </w:r>
      <w:proofErr w:type="spellEnd"/>
      <w:r w:rsidRPr="00E15E63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Pr="00E15E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AE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6C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E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6C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AE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="006C2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C2AE4">
        <w:rPr>
          <w:rFonts w:ascii="Times New Roman" w:hAnsi="Times New Roman" w:cs="Times New Roman"/>
          <w:sz w:val="24"/>
          <w:szCs w:val="24"/>
        </w:rPr>
        <w:t>micrometres</w:t>
      </w:r>
      <w:proofErr w:type="spellEnd"/>
    </w:p>
    <w:p w14:paraId="49CB742F" w14:textId="2DEC3252" w:rsidR="00952F85" w:rsidRPr="00E15E63" w:rsidRDefault="00952F85" w:rsidP="006C2AE4">
      <w:pPr>
        <w:pStyle w:val="ListParagraph"/>
        <w:spacing w:after="20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E15E63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1D35082B" w14:textId="77777777" w:rsidR="00952F85" w:rsidRPr="00E15E63" w:rsidRDefault="00952F85" w:rsidP="00E15E63">
      <w:pPr>
        <w:pStyle w:val="ListParagraph"/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15E63">
        <w:rPr>
          <w:rFonts w:ascii="Times New Roman" w:hAnsi="Times New Roman" w:cs="Times New Roman"/>
          <w:b/>
          <w:color w:val="FF0000"/>
          <w:sz w:val="24"/>
          <w:szCs w:val="24"/>
        </w:rPr>
        <w:t>Mg =</w:t>
      </w:r>
      <w:r w:rsidRPr="00E15E6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image size</w:t>
      </w:r>
    </w:p>
    <w:p w14:paraId="16870BFA" w14:textId="77777777" w:rsidR="00952F85" w:rsidRPr="00E15E63" w:rsidRDefault="00952F85" w:rsidP="00E15E63">
      <w:pPr>
        <w:pStyle w:val="ListParagraph"/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Actual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size</w:t>
      </w:r>
    </w:p>
    <w:p w14:paraId="55E32BB1" w14:textId="68B6CF1C" w:rsidR="00952F85" w:rsidRPr="00E15E63" w:rsidRDefault="00952F85" w:rsidP="00E15E63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1500= </w:t>
      </w:r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4.4×10,000</w:t>
      </w:r>
      <w:r w:rsidR="006C2AE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 ;</w:t>
      </w:r>
    </w:p>
    <w:p w14:paraId="07101626" w14:textId="77777777" w:rsidR="00952F85" w:rsidRPr="00E15E63" w:rsidRDefault="00952F85" w:rsidP="00E15E63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Actual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size</w:t>
      </w:r>
    </w:p>
    <w:p w14:paraId="0F2E520D" w14:textId="77777777" w:rsidR="00952F85" w:rsidRPr="00E15E63" w:rsidRDefault="00952F85" w:rsidP="00E15E6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ab/>
        <w:t>=</w:t>
      </w:r>
      <w:r w:rsidRPr="00E15E6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44000</w:t>
      </w:r>
      <w:r w:rsidRPr="00E15E6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</w:p>
    <w:p w14:paraId="7F0E7092" w14:textId="77777777" w:rsidR="00952F85" w:rsidRPr="00E15E63" w:rsidRDefault="00952F85" w:rsidP="00E15E63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1500</w:t>
      </w:r>
    </w:p>
    <w:p w14:paraId="6801858D" w14:textId="6C05E2E1" w:rsidR="00952F85" w:rsidRPr="00E15E63" w:rsidRDefault="00952F85" w:rsidP="00E15E63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5E63">
        <w:rPr>
          <w:rFonts w:ascii="Times New Roman" w:hAnsi="Times New Roman" w:cs="Times New Roman"/>
          <w:i/>
          <w:sz w:val="24"/>
          <w:szCs w:val="24"/>
        </w:rPr>
        <w:tab/>
      </w:r>
      <w:r w:rsidRPr="00E15E63">
        <w:rPr>
          <w:rFonts w:ascii="Times New Roman" w:hAnsi="Times New Roman" w:cs="Times New Roman"/>
          <w:i/>
          <w:sz w:val="24"/>
          <w:szCs w:val="24"/>
        </w:rPr>
        <w:tab/>
      </w:r>
      <w:r w:rsidRPr="00E15E6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=29.3um</w:t>
      </w:r>
      <w:r w:rsidR="006C2AE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 ; </w:t>
      </w:r>
      <w:proofErr w:type="spellStart"/>
      <w:r w:rsidR="006C2AE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units</w:t>
      </w:r>
      <w:proofErr w:type="spellEnd"/>
    </w:p>
    <w:p w14:paraId="1D6D5D73" w14:textId="77777777" w:rsidR="00952F85" w:rsidRPr="00E15E63" w:rsidRDefault="00952F85" w:rsidP="00E15E63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15E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photograph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an animal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epithelial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sz w:val="24"/>
          <w:szCs w:val="24"/>
        </w:rPr>
        <w:tab/>
      </w:r>
      <w:r w:rsidRPr="00E15E63">
        <w:rPr>
          <w:rFonts w:ascii="Times New Roman" w:hAnsi="Times New Roman" w:cs="Times New Roman"/>
          <w:b/>
          <w:sz w:val="24"/>
          <w:szCs w:val="24"/>
        </w:rPr>
        <w:t>(3marks)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5018"/>
        <w:gridCol w:w="4763"/>
      </w:tblGrid>
      <w:tr w:rsidR="00952F85" w:rsidRPr="00E15E63" w14:paraId="3B14E6F4" w14:textId="77777777" w:rsidTr="00393A8E">
        <w:tc>
          <w:tcPr>
            <w:tcW w:w="5018" w:type="dxa"/>
          </w:tcPr>
          <w:p w14:paraId="07A6B57C" w14:textId="77777777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>Onion</w:t>
            </w:r>
            <w:proofErr w:type="spellEnd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>epidermal</w:t>
            </w:r>
            <w:proofErr w:type="spellEnd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>cells</w:t>
            </w:r>
            <w:proofErr w:type="spellEnd"/>
          </w:p>
        </w:tc>
        <w:tc>
          <w:tcPr>
            <w:tcW w:w="4763" w:type="dxa"/>
          </w:tcPr>
          <w:p w14:paraId="218D0C13" w14:textId="77777777" w:rsidR="00952F85" w:rsidRPr="00E15E63" w:rsidRDefault="00952F85" w:rsidP="00E1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63">
              <w:rPr>
                <w:rFonts w:ascii="Times New Roman" w:hAnsi="Times New Roman" w:cs="Times New Roman"/>
                <w:sz w:val="24"/>
                <w:szCs w:val="24"/>
              </w:rPr>
              <w:t xml:space="preserve">Animal </w:t>
            </w:r>
            <w:proofErr w:type="spellStart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>epithelial</w:t>
            </w:r>
            <w:proofErr w:type="spellEnd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sz w:val="24"/>
                <w:szCs w:val="24"/>
              </w:rPr>
              <w:t>cells</w:t>
            </w:r>
            <w:proofErr w:type="spellEnd"/>
          </w:p>
        </w:tc>
      </w:tr>
      <w:tr w:rsidR="00952F85" w:rsidRPr="00E15E63" w14:paraId="286A99A5" w14:textId="77777777" w:rsidTr="00393A8E">
        <w:tc>
          <w:tcPr>
            <w:tcW w:w="5018" w:type="dxa"/>
          </w:tcPr>
          <w:p w14:paraId="2BED055E" w14:textId="77777777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Cell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wall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4763" w:type="dxa"/>
          </w:tcPr>
          <w:p w14:paraId="3EF3C21D" w14:textId="27E85F94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Cell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wall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absent</w:t>
            </w:r>
            <w:r w:rsidR="006C2A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;</w:t>
            </w:r>
          </w:p>
        </w:tc>
      </w:tr>
      <w:tr w:rsidR="00952F85" w:rsidRPr="00E15E63" w14:paraId="518746C8" w14:textId="77777777" w:rsidTr="00393A8E">
        <w:tc>
          <w:tcPr>
            <w:tcW w:w="5018" w:type="dxa"/>
          </w:tcPr>
          <w:p w14:paraId="1C9510E1" w14:textId="77777777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Chloroplast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present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63" w:type="dxa"/>
          </w:tcPr>
          <w:p w14:paraId="1DB55B96" w14:textId="69B784F1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Chloroplast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absent</w:t>
            </w:r>
            <w:r w:rsidR="006C2A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;</w:t>
            </w:r>
          </w:p>
        </w:tc>
      </w:tr>
      <w:tr w:rsidR="00952F85" w:rsidRPr="00E15E63" w14:paraId="25E83702" w14:textId="77777777" w:rsidTr="00393A8E">
        <w:tc>
          <w:tcPr>
            <w:tcW w:w="5018" w:type="dxa"/>
          </w:tcPr>
          <w:p w14:paraId="4DB356D3" w14:textId="77777777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Nucleus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located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at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the </w:t>
            </w: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periphery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63" w:type="dxa"/>
          </w:tcPr>
          <w:p w14:paraId="7416B344" w14:textId="3DCBE274" w:rsidR="00952F85" w:rsidRPr="00E15E63" w:rsidRDefault="00952F85" w:rsidP="00E15E63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Centralised</w:t>
            </w:r>
            <w:proofErr w:type="spellEnd"/>
            <w:r w:rsidRPr="00E15E6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nucleus</w:t>
            </w:r>
            <w:r w:rsidR="006C2A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 ;</w:t>
            </w:r>
          </w:p>
        </w:tc>
      </w:tr>
    </w:tbl>
    <w:p w14:paraId="58931294" w14:textId="77777777" w:rsidR="00952F85" w:rsidRPr="00E15E63" w:rsidRDefault="00952F85" w:rsidP="00E15E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3CA337" w14:textId="77777777" w:rsidR="00952F85" w:rsidRPr="00E15E63" w:rsidRDefault="00952F85" w:rsidP="00E15E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E63"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the structures in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more distinct </w:t>
      </w:r>
      <w:r w:rsidRPr="00E15E63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3A4E3A97" w14:textId="65E17FBC" w:rsidR="00952F85" w:rsidRPr="00E15E63" w:rsidRDefault="00952F85" w:rsidP="00E15E63">
      <w:pPr>
        <w:spacing w:after="0" w:line="240" w:lineRule="auto"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E15E63">
        <w:rPr>
          <w:rFonts w:ascii="Times New Roman" w:hAnsi="Times New Roman" w:cs="Times New Roman"/>
          <w:i/>
          <w:color w:val="FF0000"/>
          <w:sz w:val="24"/>
          <w:szCs w:val="24"/>
        </w:rPr>
        <w:t>Staining</w:t>
      </w:r>
      <w:proofErr w:type="spellEnd"/>
      <w:r w:rsidR="006C2AE4">
        <w:rPr>
          <w:rFonts w:ascii="Times New Roman" w:hAnsi="Times New Roman" w:cs="Times New Roman"/>
          <w:i/>
          <w:color w:val="FF0000"/>
          <w:sz w:val="24"/>
          <w:szCs w:val="24"/>
        </w:rPr>
        <w:t> ;</w:t>
      </w:r>
    </w:p>
    <w:p w14:paraId="662A82E0" w14:textId="77777777" w:rsidR="00952F85" w:rsidRPr="00E15E63" w:rsidRDefault="00952F85" w:rsidP="00E15E6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E6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microscopic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1 (e)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Pr="00E15E6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15E63">
        <w:rPr>
          <w:rFonts w:ascii="Times New Roman" w:hAnsi="Times New Roman" w:cs="Times New Roman"/>
          <w:sz w:val="24"/>
          <w:szCs w:val="24"/>
        </w:rPr>
        <w:t xml:space="preserve"> </w:t>
      </w:r>
      <w:r w:rsidRPr="00E15E63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521F795C" w14:textId="0845C630" w:rsidR="00952F85" w:rsidRPr="00E15E63" w:rsidRDefault="00952F85" w:rsidP="00E15E63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Iodine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stain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,</w:t>
      </w:r>
      <w:proofErr w:type="gramStart"/>
      <w:r w:rsidR="006C2AE4">
        <w:rPr>
          <w:rFonts w:ascii="Times New Roman" w:hAnsi="Times New Roman" w:cs="Times New Roman"/>
          <w:b/>
          <w:i/>
          <w:color w:val="FF0000"/>
          <w:sz w:val="24"/>
          <w:szCs w:val="24"/>
        </w:rPr>
        <w:t>;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methylene</w:t>
      </w:r>
      <w:proofErr w:type="spellEnd"/>
      <w:proofErr w:type="gram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blue</w:t>
      </w:r>
      <w:proofErr w:type="spellEnd"/>
      <w:r w:rsidR="006C2AE4">
        <w:rPr>
          <w:rFonts w:ascii="Times New Roman" w:hAnsi="Times New Roman" w:cs="Times New Roman"/>
          <w:b/>
          <w:i/>
          <w:color w:val="FF0000"/>
          <w:sz w:val="24"/>
          <w:szCs w:val="24"/>
        </w:rPr>
        <w:t> ;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eosin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accept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any</w:t>
      </w:r>
      <w:proofErr w:type="spellEnd"/>
      <w:r w:rsidRPr="00E15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one </w:t>
      </w:r>
    </w:p>
    <w:p w14:paraId="10AF3449" w14:textId="1C7F9019" w:rsidR="00DE4CA6" w:rsidRPr="00E15E63" w:rsidRDefault="00952F85" w:rsidP="00E15E6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="00DE4CA6"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photographs below represent specimen labeled A, B, C and D </w:t>
      </w:r>
    </w:p>
    <w:p w14:paraId="0FC05299" w14:textId="77777777" w:rsidR="00E15E63" w:rsidRPr="00E15E63" w:rsidRDefault="00E15E63" w:rsidP="00E15E6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02D7D90" w14:textId="77777777" w:rsidR="00E15E63" w:rsidRPr="00E15E63" w:rsidRDefault="00E15E63" w:rsidP="00E15E6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C36F02D" w14:textId="77777777" w:rsidR="00E15E63" w:rsidRPr="00E15E63" w:rsidRDefault="00E15E63" w:rsidP="00E15E6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4488"/>
        <w:gridCol w:w="4409"/>
      </w:tblGrid>
      <w:tr w:rsidR="00DE4CA6" w:rsidRPr="00E15E63" w14:paraId="778C5E0B" w14:textId="77777777" w:rsidTr="00393A8E">
        <w:tc>
          <w:tcPr>
            <w:tcW w:w="4488" w:type="dxa"/>
          </w:tcPr>
          <w:p w14:paraId="2C758F91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SPECIMEN A</w:t>
            </w:r>
          </w:p>
        </w:tc>
        <w:tc>
          <w:tcPr>
            <w:tcW w:w="4409" w:type="dxa"/>
          </w:tcPr>
          <w:p w14:paraId="3511663F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B</w:t>
            </w:r>
          </w:p>
        </w:tc>
      </w:tr>
      <w:tr w:rsidR="00DE4CA6" w:rsidRPr="00E15E63" w14:paraId="14B76581" w14:textId="77777777" w:rsidTr="00393A8E">
        <w:tc>
          <w:tcPr>
            <w:tcW w:w="4488" w:type="dxa"/>
          </w:tcPr>
          <w:p w14:paraId="5F00C00F" w14:textId="77777777" w:rsidR="00DE4CA6" w:rsidRPr="00E15E63" w:rsidRDefault="00DE4CA6" w:rsidP="00E15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CE67254" wp14:editId="4480EC7F">
                  <wp:extent cx="796970" cy="1748117"/>
                  <wp:effectExtent l="953" t="0" r="4127" b="4128"/>
                  <wp:docPr id="3" name="Picture 3" descr="Tamarillo Stock Video Footage - 4K and HD Video Clip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marillo Stock Video Footage - 4K and HD Video Clip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95" t="18268" r="35489" b="22115"/>
                          <a:stretch/>
                        </pic:blipFill>
                        <pic:spPr bwMode="auto">
                          <a:xfrm rot="5400000">
                            <a:off x="0" y="0"/>
                            <a:ext cx="797550" cy="17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14:paraId="3AD4E73A" w14:textId="77777777" w:rsidR="00DE4CA6" w:rsidRPr="00E15E63" w:rsidRDefault="00DE4CA6" w:rsidP="00E15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3E1F981" wp14:editId="61C6E474">
                  <wp:extent cx="1611937" cy="797859"/>
                  <wp:effectExtent l="0" t="0" r="7620" b="2540"/>
                  <wp:docPr id="4" name="Picture 4" descr="Apple cross-section isolated on white background Royalty Free Stock Images  | Apple, Apple photo,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le cross-section isolated on white background Royalty Free Stock Images  | Apple, Apple photo, Fru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1" t="4347" r="18753" b="5433"/>
                          <a:stretch/>
                        </pic:blipFill>
                        <pic:spPr bwMode="auto">
                          <a:xfrm>
                            <a:off x="0" y="0"/>
                            <a:ext cx="1615890" cy="79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CA6" w:rsidRPr="00E15E63" w14:paraId="5AA2F4BE" w14:textId="77777777" w:rsidTr="00393A8E">
        <w:tc>
          <w:tcPr>
            <w:tcW w:w="4488" w:type="dxa"/>
          </w:tcPr>
          <w:p w14:paraId="5ABDB9A3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C</w:t>
            </w:r>
          </w:p>
        </w:tc>
        <w:tc>
          <w:tcPr>
            <w:tcW w:w="4409" w:type="dxa"/>
          </w:tcPr>
          <w:p w14:paraId="3B878FC3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D</w:t>
            </w:r>
          </w:p>
        </w:tc>
      </w:tr>
      <w:tr w:rsidR="00DE4CA6" w:rsidRPr="00E15E63" w14:paraId="3976D25C" w14:textId="77777777" w:rsidTr="00DE4CA6">
        <w:trPr>
          <w:trHeight w:val="1556"/>
        </w:trPr>
        <w:tc>
          <w:tcPr>
            <w:tcW w:w="4488" w:type="dxa"/>
          </w:tcPr>
          <w:p w14:paraId="3894131C" w14:textId="77777777" w:rsidR="00DE4CA6" w:rsidRPr="00E15E63" w:rsidRDefault="00DE4CA6" w:rsidP="00E15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DAD159B" wp14:editId="030981C6">
                  <wp:extent cx="1798276" cy="914400"/>
                  <wp:effectExtent l="0" t="0" r="0" b="0"/>
                  <wp:docPr id="5" name="Picture 5" descr="Passion Frui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ssion Fruit Free Stock Photo - Public Domain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66" cy="91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DFD34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64D77A2C" w14:textId="77777777" w:rsidR="00DE4CA6" w:rsidRPr="00E15E63" w:rsidRDefault="00DE4CA6" w:rsidP="00E15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4BFAB21" wp14:editId="2CE8448B">
                  <wp:extent cx="1389529" cy="914400"/>
                  <wp:effectExtent l="0" t="0" r="1270" b="0"/>
                  <wp:docPr id="6" name="Picture 6" descr="https://i.pinimg.com/564x/6c/82/a3/6c82a3870159bd5df74da76f9687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564x/6c/82/a3/6c82a3870159bd5df74da76f968701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03" t="5270" r="8277" b="49866"/>
                          <a:stretch/>
                        </pic:blipFill>
                        <pic:spPr bwMode="auto">
                          <a:xfrm rot="10800000">
                            <a:off x="0" y="0"/>
                            <a:ext cx="1392195" cy="91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0EE3D" w14:textId="77777777" w:rsidR="00DE4CA6" w:rsidRPr="00E15E63" w:rsidRDefault="00DE4CA6" w:rsidP="00E15E6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Name the type of  placentation shown in specimen A and B 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 marks)</w:t>
      </w:r>
    </w:p>
    <w:p w14:paraId="1562CA8F" w14:textId="725B2031" w:rsidR="00DE4CA6" w:rsidRPr="00E15E63" w:rsidRDefault="00DE4CA6" w:rsidP="00E15E63">
      <w:pPr>
        <w:spacing w:line="240" w:lineRule="auto"/>
        <w:ind w:left="144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A</w:t>
      </w: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ab/>
      </w:r>
      <w:r w:rsidRPr="00E15E63">
        <w:rPr>
          <w:b/>
          <w:i/>
          <w:color w:val="FF0000"/>
          <w:sz w:val="24"/>
          <w:szCs w:val="24"/>
        </w:rPr>
        <w:t xml:space="preserve">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Axile</w:t>
      </w:r>
      <w:proofErr w:type="spellEnd"/>
      <w:r w:rsidR="006C2AE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;</w:t>
      </w:r>
    </w:p>
    <w:p w14:paraId="0939AE10" w14:textId="2CEEFF59" w:rsidR="00DE4CA6" w:rsidRPr="00E15E63" w:rsidRDefault="00DE4CA6" w:rsidP="00E15E63">
      <w:pPr>
        <w:spacing w:line="240" w:lineRule="auto"/>
        <w:ind w:left="1440"/>
        <w:contextualSpacing/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>B</w:t>
      </w:r>
      <w:r w:rsidRPr="00E15E63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free central</w:t>
      </w:r>
      <w:r w:rsidR="006C2AE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;</w:t>
      </w:r>
    </w:p>
    <w:p w14:paraId="04D7488C" w14:textId="77777777" w:rsidR="00DE4CA6" w:rsidRPr="00E15E63" w:rsidRDefault="00DE4CA6" w:rsidP="00E15E63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Identify the type of sections from which specimen 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 was obtained?</w:t>
      </w:r>
    </w:p>
    <w:p w14:paraId="5206E731" w14:textId="77777777" w:rsidR="00DE4CA6" w:rsidRPr="00E15E63" w:rsidRDefault="00DE4CA6" w:rsidP="00E15E63">
      <w:pPr>
        <w:spacing w:line="24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 marks)</w:t>
      </w:r>
    </w:p>
    <w:p w14:paraId="143C9C3E" w14:textId="0EE8F962" w:rsidR="00DE4CA6" w:rsidRPr="00E15E63" w:rsidRDefault="00DE4CA6" w:rsidP="00E15E63">
      <w:pPr>
        <w:spacing w:after="0" w:line="240" w:lineRule="auto"/>
        <w:ind w:left="360" w:firstLine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C</w:t>
      </w:r>
      <w:r w:rsidRPr="00E15E63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cross section/transverse </w:t>
      </w:r>
      <w:r w:rsidR="006C2AE4"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section;</w:t>
      </w:r>
    </w:p>
    <w:p w14:paraId="4D7D65CC" w14:textId="1AB3F0E2" w:rsidR="00DE4CA6" w:rsidRPr="006C2AE4" w:rsidRDefault="00DE4CA6" w:rsidP="00E15E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6C2AE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Longitudinal section</w:t>
      </w:r>
      <w:r w:rsidR="006C2AE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;</w:t>
      </w:r>
      <w:r w:rsidRPr="006C2AE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</w:p>
    <w:p w14:paraId="5EB718E7" w14:textId="77777777" w:rsidR="00DE4CA6" w:rsidRPr="00E15E63" w:rsidRDefault="00DE4CA6" w:rsidP="00E15E63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Classify the above specimen labeled D          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(1mark)</w:t>
      </w:r>
    </w:p>
    <w:p w14:paraId="31432EEF" w14:textId="042CBE22" w:rsidR="00DE4CA6" w:rsidRPr="00E15E63" w:rsidRDefault="00DE4CA6" w:rsidP="00E15E63">
      <w:pPr>
        <w:spacing w:after="0" w:line="240" w:lineRule="auto"/>
        <w:ind w:left="144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Succulent</w:t>
      </w:r>
      <w:r w:rsidR="006C2AE4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;</w:t>
      </w: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</w:p>
    <w:p w14:paraId="796C5891" w14:textId="77777777" w:rsidR="00DE4CA6" w:rsidRPr="00E15E63" w:rsidRDefault="00DE4CA6" w:rsidP="00E15E6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You are provided with specimen labeled 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D1, D2, D3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D4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Examine them </w:t>
      </w:r>
    </w:p>
    <w:p w14:paraId="1A6B4829" w14:textId="21A685C5" w:rsidR="00DE4CA6" w:rsidRPr="00E15E63" w:rsidRDefault="00DE4CA6" w:rsidP="00E15E63">
      <w:pPr>
        <w:spacing w:after="0" w:line="240" w:lineRule="auto"/>
        <w:ind w:left="720" w:firstLine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Draw and label specimen labeled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D2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(3marks)</w:t>
      </w:r>
    </w:p>
    <w:p w14:paraId="260B9DA8" w14:textId="0B299B8E" w:rsidR="00DE4CA6" w:rsidRPr="00E15E63" w:rsidRDefault="00DE4CA6" w:rsidP="00E15E6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86249A" wp14:editId="61ACACBE">
            <wp:extent cx="1757082" cy="9409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26" cy="94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0D2D" w14:textId="77777777" w:rsidR="00DE4CA6" w:rsidRPr="00E15E63" w:rsidRDefault="00DE4CA6" w:rsidP="00E15E63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Giving a reason and state the agent of dispersal of the specimen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(6marks)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03"/>
        <w:gridCol w:w="2166"/>
        <w:gridCol w:w="6095"/>
      </w:tblGrid>
      <w:tr w:rsidR="00DE4CA6" w:rsidRPr="00E15E63" w14:paraId="51F1B379" w14:textId="77777777" w:rsidTr="00393A8E">
        <w:tc>
          <w:tcPr>
            <w:tcW w:w="1203" w:type="dxa"/>
          </w:tcPr>
          <w:p w14:paraId="31823457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Specimen </w:t>
            </w:r>
          </w:p>
        </w:tc>
        <w:tc>
          <w:tcPr>
            <w:tcW w:w="2166" w:type="dxa"/>
          </w:tcPr>
          <w:p w14:paraId="6B1EC1E6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Agent of dispersal </w:t>
            </w:r>
          </w:p>
        </w:tc>
        <w:tc>
          <w:tcPr>
            <w:tcW w:w="6095" w:type="dxa"/>
          </w:tcPr>
          <w:p w14:paraId="16017BA9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Reason </w:t>
            </w:r>
          </w:p>
        </w:tc>
      </w:tr>
      <w:tr w:rsidR="00DE4CA6" w:rsidRPr="00E15E63" w14:paraId="6E6E4C3B" w14:textId="77777777" w:rsidTr="00393A8E">
        <w:tc>
          <w:tcPr>
            <w:tcW w:w="1203" w:type="dxa"/>
          </w:tcPr>
          <w:p w14:paraId="407F01D3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2166" w:type="dxa"/>
          </w:tcPr>
          <w:p w14:paraId="6375BF76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373EFA78" w14:textId="4386E263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Animal </w:t>
            </w:r>
            <w:r w:rsidR="006C2AE4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;</w:t>
            </w:r>
          </w:p>
          <w:p w14:paraId="061B96F4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6B7ABB72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5E75F614" w14:textId="6F4740BB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15E63"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  <w:lang w:val="en-US"/>
              </w:rPr>
              <w:t>Have hook-like structures which stick on fur/clothes of passing animals;</w:t>
            </w:r>
          </w:p>
        </w:tc>
      </w:tr>
      <w:tr w:rsidR="00DE4CA6" w:rsidRPr="00E15E63" w14:paraId="23925765" w14:textId="77777777" w:rsidTr="00393A8E">
        <w:tc>
          <w:tcPr>
            <w:tcW w:w="1203" w:type="dxa"/>
          </w:tcPr>
          <w:p w14:paraId="186F7403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D3</w:t>
            </w:r>
          </w:p>
        </w:tc>
        <w:tc>
          <w:tcPr>
            <w:tcW w:w="2166" w:type="dxa"/>
          </w:tcPr>
          <w:p w14:paraId="06C2653E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6AB2C04E" w14:textId="365A318E" w:rsidR="00DE4CA6" w:rsidRPr="00E15E63" w:rsidRDefault="006C2AE4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W</w:t>
            </w:r>
            <w:r w:rsidR="00DE4CA6"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ind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;</w:t>
            </w:r>
          </w:p>
          <w:p w14:paraId="668866CC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19DC809F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3B3F0571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7BC083EF" w14:textId="22EE7CD1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15E63"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  <w:lang w:val="en-US"/>
              </w:rPr>
              <w:t>Has wing like structures to increase surface area for it to be carried by wind;</w:t>
            </w:r>
          </w:p>
        </w:tc>
      </w:tr>
      <w:tr w:rsidR="00DE4CA6" w:rsidRPr="00E15E63" w14:paraId="7C561166" w14:textId="77777777" w:rsidTr="00393A8E">
        <w:trPr>
          <w:trHeight w:val="701"/>
        </w:trPr>
        <w:tc>
          <w:tcPr>
            <w:tcW w:w="1203" w:type="dxa"/>
          </w:tcPr>
          <w:p w14:paraId="402F8300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D4</w:t>
            </w:r>
          </w:p>
        </w:tc>
        <w:tc>
          <w:tcPr>
            <w:tcW w:w="2166" w:type="dxa"/>
          </w:tcPr>
          <w:p w14:paraId="79C17183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0D2C989E" w14:textId="3D2BD553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Animal </w:t>
            </w:r>
            <w:r w:rsidR="006C2AE4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;</w:t>
            </w:r>
          </w:p>
          <w:p w14:paraId="02E799C7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  <w:p w14:paraId="0A031980" w14:textId="7777777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33F5EB71" w14:textId="6111CC87" w:rsidR="00DE4CA6" w:rsidRPr="00E15E63" w:rsidRDefault="00DE4CA6" w:rsidP="00E15E63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 xml:space="preserve">Brightly </w:t>
            </w:r>
            <w:proofErr w:type="spellStart"/>
            <w:r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coloured</w:t>
            </w:r>
            <w:proofErr w:type="spellEnd"/>
            <w:r w:rsidRPr="00E15E63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, succulent to attract animals that feed on it;</w:t>
            </w:r>
          </w:p>
        </w:tc>
      </w:tr>
    </w:tbl>
    <w:p w14:paraId="4FA8B155" w14:textId="77777777" w:rsidR="00E15E63" w:rsidRDefault="00E15E63" w:rsidP="00E15E6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5A7E957" w14:textId="77777777" w:rsidR="00E15E63" w:rsidRDefault="00E15E63" w:rsidP="00E15E6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C8C77DD" w14:textId="68102D5A" w:rsidR="00E15E63" w:rsidRPr="00E15E63" w:rsidRDefault="00E15E63" w:rsidP="00E15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3. 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You are provided with the following. 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Solution P, Q and Z.</w:t>
      </w:r>
      <w:proofErr w:type="gramEnd"/>
    </w:p>
    <w:p w14:paraId="53DF11EE" w14:textId="7E866555" w:rsidR="00E15E63" w:rsidRPr="00E15E63" w:rsidRDefault="00E15E63" w:rsidP="00E15E6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) Put 2 cm3 of solution P into two test tubes labeled A and B. Add iodine solution drops into test tube A. Observe and record.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(1 mark)</w:t>
      </w:r>
    </w:p>
    <w:p w14:paraId="69D9136F" w14:textId="253F6212" w:rsidR="00E15E63" w:rsidRPr="00E15E63" w:rsidRDefault="00E15E63" w:rsidP="00E15E63">
      <w:pPr>
        <w:spacing w:after="0" w:line="240" w:lineRule="auto"/>
        <w:ind w:left="360" w:firstLine="36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Blue-black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colour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observed;</w:t>
      </w:r>
    </w:p>
    <w:p w14:paraId="47CB7166" w14:textId="366418C3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(ii)To test tube B, add an equal amount of Benedict’s solution. 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Heat to boil.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Record your observation.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62CA3B5B" w14:textId="77777777" w:rsidR="00E15E63" w:rsidRPr="00E15E63" w:rsidRDefault="00E15E63" w:rsidP="00E15E6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Blue-black of Benedict’s solution persist;</w:t>
      </w:r>
    </w:p>
    <w:p w14:paraId="48E081F2" w14:textId="543F8E35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(iii) From the results in (a) (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and (ii), 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Identify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solution P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(1 mark)</w:t>
      </w:r>
    </w:p>
    <w:p w14:paraId="67E60219" w14:textId="77777777" w:rsidR="00E15E63" w:rsidRPr="00E15E63" w:rsidRDefault="00E15E63" w:rsidP="00E15E6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Starch solution;</w:t>
      </w:r>
    </w:p>
    <w:p w14:paraId="7DEB5A1C" w14:textId="38F2191C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(iv) 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put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2cm3 of solution Z into a clean test tube 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labelled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Add equal volume of Benedicts solution. 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Heat to boil.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48ECECFE" w14:textId="77777777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Blue </w:t>
      </w:r>
      <w:proofErr w:type="spellStart"/>
      <w:proofErr w:type="gram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colour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of Benedict’s solution persist</w:t>
      </w:r>
      <w:proofErr w:type="gram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;</w:t>
      </w:r>
    </w:p>
    <w:p w14:paraId="444C99AD" w14:textId="6C038975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(v) Open the 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provided. Pour solution P into the 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and add 1cm3 of the solution R. Tie the 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and ensure there is no leakage. Pour solution Z into a clean beaker till it is half full. Immerse 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tube in the solution Z in the beaker. Allow it to stand for 30 minutes. After 30 minutes, take 2cm3 of solution Z from the beaker into a clean test tube 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labelled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D. Add equal amount of Benedict’s solution. 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Heat to boil.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Record your observa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tion.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(1 mark)</w:t>
      </w:r>
    </w:p>
    <w:p w14:paraId="49B04DAD" w14:textId="16AE3625" w:rsidR="00E15E63" w:rsidRPr="00E15E63" w:rsidRDefault="00E15E63" w:rsidP="00E15E63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 xml:space="preserve">         </w:t>
      </w: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ab/>
        <w:t xml:space="preserve">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Colour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changes from Blue-green- yellow- orange</w:t>
      </w:r>
      <w:r w:rsidRPr="00E15E63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>;</w:t>
      </w:r>
    </w:p>
    <w:p w14:paraId="0BA0B8CC" w14:textId="1DA31E37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(vi)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Account for the observation made in (v) above.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(3 marks)</w:t>
      </w:r>
    </w:p>
    <w:p w14:paraId="7791F01E" w14:textId="0BA205B6" w:rsidR="00E15E63" w:rsidRPr="00E15E63" w:rsidRDefault="00E15E63" w:rsidP="00E15E6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Starch is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hydrolysed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into maltose by enzyme diastase; maltose molecules are small enough to diffuse through the small pores of the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visking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tubing; maltose reacted with Benedict’s solution producing an orange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colour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;</w:t>
      </w:r>
    </w:p>
    <w:p w14:paraId="34B5A762" w14:textId="2428391D" w:rsidR="00E15E63" w:rsidRPr="00E15E63" w:rsidRDefault="00E15E63" w:rsidP="00E15E63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)Pour 2 cm3 of solution Q into a clean test tube. Observe and record the color of solution Q.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37E33770" w14:textId="77777777" w:rsidR="00E15E63" w:rsidRPr="00E15E63" w:rsidRDefault="00E15E63" w:rsidP="00E15E6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White/turbid/ cloudy;</w:t>
      </w:r>
    </w:p>
    <w:p w14:paraId="22D29F8D" w14:textId="1895D4E3" w:rsidR="00E15E63" w:rsidRPr="00E15E63" w:rsidRDefault="00E15E63" w:rsidP="00E15E63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(ii)Add 1 cm3 of sodium hydroxide into test tube containing solution Q. Record your observation.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053FB23A" w14:textId="77777777" w:rsidR="00E15E63" w:rsidRPr="00E15E63" w:rsidRDefault="00E15E63" w:rsidP="00E15E6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Solution Q clears/ white </w:t>
      </w:r>
      <w:proofErr w:type="spellStart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colour</w:t>
      </w:r>
      <w:proofErr w:type="spellEnd"/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 fades off;</w:t>
      </w:r>
    </w:p>
    <w:p w14:paraId="77A511EA" w14:textId="4714D74A" w:rsidR="00E15E63" w:rsidRPr="00E15E63" w:rsidRDefault="00E15E63" w:rsidP="00E15E63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(iii)Explain the results observed in (b</w:t>
      </w: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)(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ii) above.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 marks)</w:t>
      </w:r>
    </w:p>
    <w:p w14:paraId="12AD3CB7" w14:textId="65AF71D0" w:rsidR="00E15E63" w:rsidRPr="00E15E63" w:rsidRDefault="00E15E63" w:rsidP="00E15E63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>`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>Sodium Hydroxide breaks down the protein molecules into peptides; peptides form a clear solution;</w:t>
      </w:r>
    </w:p>
    <w:p w14:paraId="215F19AB" w14:textId="77777777" w:rsidR="00E15E63" w:rsidRPr="00E15E63" w:rsidRDefault="00E15E63" w:rsidP="00E15E6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iv)</w:t>
      </w:r>
      <w:proofErr w:type="gramEnd"/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what is the identity of solution 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R?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(1 mark)</w:t>
      </w:r>
    </w:p>
    <w:p w14:paraId="53DA8951" w14:textId="120A4745" w:rsidR="00E15E63" w:rsidRPr="00E15E63" w:rsidRDefault="00E15E63" w:rsidP="00E15E63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Enzyme/diastase </w:t>
      </w:r>
    </w:p>
    <w:p w14:paraId="58687CD4" w14:textId="01D2C724" w:rsidR="00E15E63" w:rsidRPr="00E15E63" w:rsidRDefault="00E15E63" w:rsidP="00E15E6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v) State 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one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factor that can affect the process demonstrated in 3a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(v</w:t>
      </w:r>
      <w:r w:rsidRPr="00E15E63">
        <w:rPr>
          <w:rFonts w:ascii="Times New Roman" w:eastAsia="Calibri" w:hAnsi="Times New Roman" w:cs="Times New Roman"/>
          <w:sz w:val="24"/>
          <w:szCs w:val="24"/>
          <w:lang w:val="en-US"/>
        </w:rPr>
        <w:t>) above</w:t>
      </w:r>
      <w:r w:rsidRPr="00E15E6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(1 mark)</w:t>
      </w:r>
    </w:p>
    <w:p w14:paraId="1AFEF1F4" w14:textId="488C8C6E" w:rsidR="00E15E63" w:rsidRPr="00E15E63" w:rsidRDefault="00E15E63" w:rsidP="00E15E63">
      <w:pPr>
        <w:spacing w:line="240" w:lineRule="auto"/>
        <w:ind w:firstLine="720"/>
        <w:rPr>
          <w:rFonts w:ascii="Calibri" w:eastAsia="Calibri" w:hAnsi="Calibri" w:cs="Times New Roman"/>
          <w:b/>
          <w:i/>
          <w:color w:val="FF0000"/>
          <w:sz w:val="24"/>
          <w:szCs w:val="24"/>
          <w:lang w:val="en-US"/>
        </w:rPr>
      </w:pPr>
      <w:r w:rsidRPr="00E15E63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val="en-US"/>
        </w:rPr>
        <w:t xml:space="preserve">Increase in temperature </w:t>
      </w:r>
    </w:p>
    <w:p w14:paraId="794A7D6A" w14:textId="2588EB10" w:rsidR="00C53554" w:rsidRPr="00E15E63" w:rsidRDefault="00C53554" w:rsidP="00E15E63">
      <w:pPr>
        <w:spacing w:line="240" w:lineRule="auto"/>
        <w:rPr>
          <w:sz w:val="24"/>
          <w:szCs w:val="24"/>
        </w:rPr>
      </w:pPr>
    </w:p>
    <w:sectPr w:rsidR="00C53554" w:rsidRPr="00E1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36F"/>
    <w:multiLevelType w:val="hybridMultilevel"/>
    <w:tmpl w:val="8F8ECC24"/>
    <w:lvl w:ilvl="0" w:tplc="A42A500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A0EF8"/>
    <w:multiLevelType w:val="hybridMultilevel"/>
    <w:tmpl w:val="946ECF1E"/>
    <w:lvl w:ilvl="0" w:tplc="E716BF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3501E"/>
    <w:multiLevelType w:val="hybridMultilevel"/>
    <w:tmpl w:val="850486E4"/>
    <w:lvl w:ilvl="0" w:tplc="0D04C31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77C9D"/>
    <w:multiLevelType w:val="hybridMultilevel"/>
    <w:tmpl w:val="DCE4CE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42F7"/>
    <w:multiLevelType w:val="hybridMultilevel"/>
    <w:tmpl w:val="77D0F684"/>
    <w:lvl w:ilvl="0" w:tplc="0409001B">
      <w:start w:val="1"/>
      <w:numFmt w:val="lowerRoman"/>
      <w:lvlText w:val="%1."/>
      <w:lvlJc w:val="righ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>
    <w:nsid w:val="4C866B68"/>
    <w:multiLevelType w:val="hybridMultilevel"/>
    <w:tmpl w:val="3370AB6A"/>
    <w:lvl w:ilvl="0" w:tplc="B6A20078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8314C"/>
    <w:multiLevelType w:val="hybridMultilevel"/>
    <w:tmpl w:val="474455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21825"/>
    <w:multiLevelType w:val="hybridMultilevel"/>
    <w:tmpl w:val="FB7A1EB2"/>
    <w:lvl w:ilvl="0" w:tplc="5FC0D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E3398"/>
    <w:multiLevelType w:val="hybridMultilevel"/>
    <w:tmpl w:val="1FE85B80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05"/>
    <w:rsid w:val="00004F05"/>
    <w:rsid w:val="000174F0"/>
    <w:rsid w:val="000654EE"/>
    <w:rsid w:val="004C36F8"/>
    <w:rsid w:val="004C7359"/>
    <w:rsid w:val="004E221F"/>
    <w:rsid w:val="006304C1"/>
    <w:rsid w:val="006C2AE4"/>
    <w:rsid w:val="00777C1C"/>
    <w:rsid w:val="00952F85"/>
    <w:rsid w:val="00AC6ADB"/>
    <w:rsid w:val="00B60A19"/>
    <w:rsid w:val="00BC1DB4"/>
    <w:rsid w:val="00C53554"/>
    <w:rsid w:val="00C656DA"/>
    <w:rsid w:val="00DE4CA6"/>
    <w:rsid w:val="00E11923"/>
    <w:rsid w:val="00E1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4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0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05"/>
    <w:pPr>
      <w:ind w:left="720"/>
      <w:contextualSpacing/>
    </w:pPr>
  </w:style>
  <w:style w:type="table" w:styleId="TableGrid">
    <w:name w:val="Table Grid"/>
    <w:basedOn w:val="TableNormal"/>
    <w:uiPriority w:val="39"/>
    <w:rsid w:val="0000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A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0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05"/>
    <w:pPr>
      <w:ind w:left="720"/>
      <w:contextualSpacing/>
    </w:pPr>
  </w:style>
  <w:style w:type="table" w:styleId="TableGrid">
    <w:name w:val="Table Grid"/>
    <w:basedOn w:val="TableNormal"/>
    <w:uiPriority w:val="39"/>
    <w:rsid w:val="0000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A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1F05-476B-4CB8-AAF7-01BB7E2A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Shishy Oposh</dc:creator>
  <cp:lastModifiedBy>Sunshine Exams</cp:lastModifiedBy>
  <cp:revision>2</cp:revision>
  <dcterms:created xsi:type="dcterms:W3CDTF">2021-09-14T08:35:00Z</dcterms:created>
  <dcterms:modified xsi:type="dcterms:W3CDTF">2021-09-14T08:35:00Z</dcterms:modified>
</cp:coreProperties>
</file>