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7B" w:rsidRPr="003156E0" w:rsidRDefault="00E4552B">
      <w:pPr>
        <w:rPr>
          <w:b/>
          <w:sz w:val="24"/>
          <w:szCs w:val="24"/>
          <w:u w:val="single"/>
        </w:rPr>
      </w:pPr>
      <w:r w:rsidRPr="003156E0">
        <w:rPr>
          <w:b/>
          <w:sz w:val="24"/>
          <w:szCs w:val="24"/>
          <w:u w:val="single"/>
        </w:rPr>
        <w:t>SAMIA SUB-COUNTY MOCK AGRICULTURE PAPER1</w:t>
      </w:r>
    </w:p>
    <w:p w:rsidR="00E4552B" w:rsidRPr="003156E0" w:rsidRDefault="00E4552B">
      <w:pPr>
        <w:rPr>
          <w:b/>
          <w:sz w:val="24"/>
          <w:szCs w:val="24"/>
        </w:rPr>
      </w:pPr>
      <w:r w:rsidRPr="003156E0">
        <w:rPr>
          <w:b/>
          <w:sz w:val="24"/>
          <w:szCs w:val="24"/>
          <w:u w:val="single"/>
        </w:rPr>
        <w:t>MARKING SCHEME</w:t>
      </w:r>
    </w:p>
    <w:p w:rsidR="00E4552B" w:rsidRPr="003156E0" w:rsidRDefault="00E4552B">
      <w:pPr>
        <w:rPr>
          <w:b/>
          <w:sz w:val="24"/>
          <w:szCs w:val="24"/>
        </w:rPr>
      </w:pPr>
      <w:r w:rsidRPr="003156E0">
        <w:rPr>
          <w:b/>
          <w:sz w:val="24"/>
          <w:szCs w:val="24"/>
          <w:u w:val="single"/>
        </w:rPr>
        <w:t>Section A</w:t>
      </w:r>
    </w:p>
    <w:p w:rsidR="00E4552B" w:rsidRPr="007239E5" w:rsidRDefault="00E4552B">
      <w:pPr>
        <w:rPr>
          <w:sz w:val="24"/>
          <w:szCs w:val="24"/>
        </w:rPr>
      </w:pPr>
      <w:r w:rsidRPr="007239E5">
        <w:rPr>
          <w:sz w:val="24"/>
          <w:szCs w:val="24"/>
        </w:rPr>
        <w:t>1.</w:t>
      </w:r>
    </w:p>
    <w:p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During dry weather conditions and arid areas</w:t>
      </w:r>
    </w:p>
    <w:p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When growing paddy rice, which requires flooded seedbed</w:t>
      </w:r>
    </w:p>
    <w:p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To supplement rainfall</w:t>
      </w:r>
    </w:p>
    <w:p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To moderate temperature when it’s too hot</w:t>
      </w:r>
    </w:p>
    <w:p w:rsidR="00E4552B" w:rsidRPr="007239E5" w:rsidRDefault="00E4552B">
      <w:pPr>
        <w:rPr>
          <w:sz w:val="24"/>
          <w:szCs w:val="24"/>
        </w:rPr>
      </w:pPr>
      <w:r w:rsidRPr="007239E5">
        <w:rPr>
          <w:sz w:val="24"/>
          <w:szCs w:val="24"/>
        </w:rPr>
        <w:t>2.</w:t>
      </w:r>
    </w:p>
    <w:p w:rsidR="00E4552B" w:rsidRPr="007239E5" w:rsidRDefault="00E4552B" w:rsidP="00CC7F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39E5">
        <w:rPr>
          <w:sz w:val="24"/>
          <w:szCs w:val="24"/>
        </w:rPr>
        <w:t>Animals are enclosed in an area where management practice such as disease control,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improved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pastures,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supplementary feeding and water are</w:t>
      </w:r>
      <w:r w:rsidR="00CC7FF6" w:rsidRPr="007239E5">
        <w:rPr>
          <w:sz w:val="24"/>
          <w:szCs w:val="24"/>
        </w:rPr>
        <w:t xml:space="preserve"> provided.</w:t>
      </w:r>
    </w:p>
    <w:p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3.</w:t>
      </w:r>
    </w:p>
    <w:p w:rsidR="00CC7FF6" w:rsidRPr="007239E5" w:rsidRDefault="00CC7FF6" w:rsidP="00CC7F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lime</w:t>
      </w:r>
    </w:p>
    <w:p w:rsidR="00CC7FF6" w:rsidRPr="007239E5" w:rsidRDefault="00CC7FF6" w:rsidP="00CC7F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basic fertilizer</w:t>
      </w:r>
    </w:p>
    <w:p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4.</w:t>
      </w:r>
    </w:p>
    <w:p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increases water holding capacities of the soil</w:t>
      </w:r>
    </w:p>
    <w:p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improves soil structure</w:t>
      </w:r>
    </w:p>
    <w:p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buffers soil PH</w:t>
      </w:r>
    </w:p>
    <w:p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improves soil fertility by releasing wide range of nutrients into the soil</w:t>
      </w:r>
    </w:p>
    <w:p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Humus which is mostly dark in color.</w:t>
      </w:r>
    </w:p>
    <w:p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5.</w:t>
      </w:r>
    </w:p>
    <w:p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Creates awareness about farming among the youth </w:t>
      </w:r>
    </w:p>
    <w:p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Organize rallies for the members</w:t>
      </w:r>
    </w:p>
    <w:p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Develop leadership qualities among the youths</w:t>
      </w:r>
    </w:p>
    <w:p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Exposing the youth to the existing and improved agricultural technology</w:t>
      </w:r>
    </w:p>
    <w:p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Teaching by carrying practical projects to show that agriculture can be profitable profession. </w:t>
      </w:r>
    </w:p>
    <w:p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6.</w:t>
      </w:r>
    </w:p>
    <w:p w:rsidR="00CC7FF6" w:rsidRPr="007239E5" w:rsidRDefault="004330E1" w:rsidP="004330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239E5">
        <w:rPr>
          <w:sz w:val="24"/>
          <w:szCs w:val="24"/>
        </w:rPr>
        <w:t>Perfect markets –market situations where by firms are completely powerless in determining or influencing prices in the markets</w:t>
      </w:r>
    </w:p>
    <w:p w:rsidR="004330E1" w:rsidRPr="007239E5" w:rsidRDefault="004330E1" w:rsidP="004330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239E5">
        <w:rPr>
          <w:sz w:val="24"/>
          <w:szCs w:val="24"/>
        </w:rPr>
        <w:lastRenderedPageBreak/>
        <w:t>Imperfect market-situation where firms have some degree of market power to control prices.</w:t>
      </w:r>
    </w:p>
    <w:p w:rsidR="004330E1" w:rsidRPr="007239E5" w:rsidRDefault="004330E1" w:rsidP="004330E1">
      <w:pPr>
        <w:rPr>
          <w:sz w:val="24"/>
          <w:szCs w:val="24"/>
        </w:rPr>
      </w:pPr>
      <w:r w:rsidRPr="007239E5">
        <w:rPr>
          <w:sz w:val="24"/>
          <w:szCs w:val="24"/>
        </w:rPr>
        <w:t>7.</w:t>
      </w:r>
    </w:p>
    <w:p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Invoice</w:t>
      </w:r>
    </w:p>
    <w:p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Statement</w:t>
      </w:r>
    </w:p>
    <w:p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Receipts</w:t>
      </w:r>
    </w:p>
    <w:p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Delivery note </w:t>
      </w:r>
    </w:p>
    <w:p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Purchase order</w:t>
      </w:r>
    </w:p>
    <w:p w:rsidR="008F23B0" w:rsidRPr="007239E5" w:rsidRDefault="004330E1" w:rsidP="004330E1">
      <w:pPr>
        <w:rPr>
          <w:sz w:val="24"/>
          <w:szCs w:val="24"/>
        </w:rPr>
      </w:pPr>
      <w:r w:rsidRPr="007239E5">
        <w:rPr>
          <w:sz w:val="24"/>
          <w:szCs w:val="24"/>
        </w:rPr>
        <w:t>8.</w:t>
      </w:r>
    </w:p>
    <w:p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soil type</w:t>
      </w:r>
    </w:p>
    <w:p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Seed size</w:t>
      </w:r>
    </w:p>
    <w:p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Soil moisture content</w:t>
      </w:r>
    </w:p>
    <w:p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Type of germination</w:t>
      </w:r>
    </w:p>
    <w:p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Ecological condition of the area</w:t>
      </w:r>
    </w:p>
    <w:p w:rsidR="00CC7FF6" w:rsidRPr="007239E5" w:rsidRDefault="008F23B0">
      <w:pPr>
        <w:rPr>
          <w:sz w:val="24"/>
          <w:szCs w:val="24"/>
        </w:rPr>
      </w:pPr>
      <w:r w:rsidRPr="007239E5">
        <w:rPr>
          <w:sz w:val="24"/>
          <w:szCs w:val="24"/>
        </w:rPr>
        <w:t>9</w:t>
      </w:r>
    </w:p>
    <w:p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herbicides in controlling weed</w:t>
      </w:r>
    </w:p>
    <w:p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Use mulch on the soil surface</w:t>
      </w:r>
    </w:p>
    <w:p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Establishing cover crop on the field</w:t>
      </w:r>
    </w:p>
    <w:p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Timing cultivation</w:t>
      </w:r>
    </w:p>
    <w:p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Restricting cultivation to the area where seeds are to be planted  </w:t>
      </w:r>
    </w:p>
    <w:p w:rsidR="008F23B0" w:rsidRPr="007239E5" w:rsidRDefault="008F23B0" w:rsidP="008F23B0">
      <w:pPr>
        <w:rPr>
          <w:sz w:val="24"/>
          <w:szCs w:val="24"/>
        </w:rPr>
      </w:pPr>
      <w:r w:rsidRPr="007239E5">
        <w:rPr>
          <w:sz w:val="24"/>
          <w:szCs w:val="24"/>
        </w:rPr>
        <w:t>10.</w:t>
      </w:r>
    </w:p>
    <w:p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Training</w:t>
      </w:r>
    </w:p>
    <w:p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Farm mechanization</w:t>
      </w:r>
    </w:p>
    <w:p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Labor supervision </w:t>
      </w:r>
    </w:p>
    <w:p w:rsidR="00E4552B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Giving incentives and improving terms and conditions of service.</w:t>
      </w:r>
    </w:p>
    <w:p w:rsidR="008F23B0" w:rsidRPr="007239E5" w:rsidRDefault="008F23B0" w:rsidP="008F23B0">
      <w:pPr>
        <w:rPr>
          <w:sz w:val="24"/>
          <w:szCs w:val="24"/>
        </w:rPr>
      </w:pPr>
      <w:r w:rsidRPr="007239E5">
        <w:rPr>
          <w:sz w:val="24"/>
          <w:szCs w:val="24"/>
        </w:rPr>
        <w:t>11.</w:t>
      </w:r>
    </w:p>
    <w:p w:rsidR="008F23B0" w:rsidRPr="007239E5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Agrosilviculture </w:t>
      </w:r>
    </w:p>
    <w:p w:rsidR="0060007C" w:rsidRPr="007239E5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239E5">
        <w:rPr>
          <w:sz w:val="24"/>
          <w:szCs w:val="24"/>
        </w:rPr>
        <w:t>Silvopastoral</w:t>
      </w:r>
    </w:p>
    <w:p w:rsidR="0060007C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239E5">
        <w:rPr>
          <w:sz w:val="24"/>
          <w:szCs w:val="24"/>
        </w:rPr>
        <w:t>Agrosilvapastoral</w:t>
      </w:r>
    </w:p>
    <w:p w:rsidR="00084C32" w:rsidRPr="00084C32" w:rsidRDefault="00084C32" w:rsidP="00084C32">
      <w:pPr>
        <w:ind w:left="360"/>
        <w:rPr>
          <w:sz w:val="24"/>
          <w:szCs w:val="24"/>
        </w:rPr>
      </w:pPr>
      <w:r>
        <w:rPr>
          <w:sz w:val="24"/>
          <w:szCs w:val="24"/>
        </w:rPr>
        <w:t>12.</w:t>
      </w:r>
      <w:r w:rsidRPr="00084C32">
        <w:rPr>
          <w:sz w:val="24"/>
          <w:szCs w:val="24"/>
        </w:rPr>
        <w:t>Plant population = Area of land x seed rate</w:t>
      </w:r>
    </w:p>
    <w:p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 xml:space="preserve">                                    Spacing of crop</w:t>
      </w:r>
    </w:p>
    <w:p w:rsidR="009229C5" w:rsidRPr="00084C32" w:rsidRDefault="00084C32" w:rsidP="009229C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lastRenderedPageBreak/>
        <w:t xml:space="preserve">Formula – ½ mrk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(400×300)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75×25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120,000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1875</m:t>
            </m:r>
          </m:den>
        </m:f>
      </m:oMath>
      <w:r w:rsidRPr="00084C32">
        <w:rPr>
          <w:sz w:val="24"/>
          <w:szCs w:val="24"/>
        </w:rPr>
        <w:t xml:space="preserve"> </w:t>
      </w:r>
    </w:p>
    <w:p w:rsidR="009229C5" w:rsidRDefault="009229C5" w:rsidP="009229C5">
      <w:pPr>
        <w:pStyle w:val="ListParagraph"/>
        <w:ind w:left="4320"/>
        <w:rPr>
          <w:sz w:val="24"/>
          <w:szCs w:val="24"/>
        </w:rPr>
      </w:pPr>
    </w:p>
    <w:p w:rsidR="00084C32" w:rsidRPr="00084C32" w:rsidRDefault="009229C5" w:rsidP="009229C5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>=64 plants</w:t>
      </w:r>
    </w:p>
    <w:p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>Calculation – 1 mrk)</w:t>
      </w:r>
    </w:p>
    <w:p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>Answer – ½ mrk  (2mks)     = 160 x 40 = 6400 plant</w:t>
      </w:r>
    </w:p>
    <w:p w:rsidR="00084C32" w:rsidRPr="007239E5" w:rsidRDefault="00084C32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</w:p>
    <w:p w:rsidR="0060007C" w:rsidRPr="007239E5" w:rsidRDefault="0060007C" w:rsidP="0060007C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3</w:t>
      </w:r>
      <w:r w:rsidRPr="007239E5">
        <w:rPr>
          <w:sz w:val="24"/>
          <w:szCs w:val="24"/>
        </w:rPr>
        <w:t>.</w:t>
      </w:r>
    </w:p>
    <w:p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provide feed on the dry season</w:t>
      </w:r>
    </w:p>
    <w:p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ensure better and fully utilization of available land</w:t>
      </w:r>
    </w:p>
    <w:p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distribute available forage for stock throughout the year</w:t>
      </w:r>
    </w:p>
    <w:p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On large scale conserved forage can be sold i.e baled bay.</w:t>
      </w:r>
    </w:p>
    <w:p w:rsidR="0060007C" w:rsidRPr="007239E5" w:rsidRDefault="0060007C" w:rsidP="0060007C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4</w:t>
      </w:r>
      <w:r w:rsidRPr="007239E5">
        <w:rPr>
          <w:sz w:val="24"/>
          <w:szCs w:val="24"/>
        </w:rPr>
        <w:t>.</w:t>
      </w:r>
    </w:p>
    <w:p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Can be used to secure credit facility</w:t>
      </w:r>
    </w:p>
    <w:p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Security of tenure</w:t>
      </w:r>
    </w:p>
    <w:p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Occupant can lease land and get extra income</w:t>
      </w:r>
    </w:p>
    <w:p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Encourages investment in long term and permanent projects.</w:t>
      </w:r>
    </w:p>
    <w:p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Disputes </w:t>
      </w:r>
      <w:r w:rsidR="00394F12" w:rsidRPr="007239E5">
        <w:rPr>
          <w:sz w:val="24"/>
          <w:szCs w:val="24"/>
        </w:rPr>
        <w:t>concerning</w:t>
      </w:r>
      <w:r w:rsidRPr="007239E5">
        <w:rPr>
          <w:sz w:val="24"/>
          <w:szCs w:val="24"/>
        </w:rPr>
        <w:t xml:space="preserve"> land boundaries or land ownership</w:t>
      </w:r>
      <w:r w:rsidR="00394F12" w:rsidRPr="007239E5">
        <w:rPr>
          <w:sz w:val="24"/>
          <w:szCs w:val="24"/>
        </w:rPr>
        <w:t>.</w:t>
      </w:r>
    </w:p>
    <w:p w:rsidR="00350EB1" w:rsidRPr="007239E5" w:rsidRDefault="00350EB1" w:rsidP="00350EB1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5</w:t>
      </w:r>
      <w:r w:rsidRPr="007239E5">
        <w:rPr>
          <w:sz w:val="24"/>
          <w:szCs w:val="24"/>
        </w:rPr>
        <w:t>.</w:t>
      </w:r>
    </w:p>
    <w:p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movement of water from water shades</w:t>
      </w:r>
    </w:p>
    <w:p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Channel erosion caused by flowing water</w:t>
      </w:r>
    </w:p>
    <w:p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Wearing of the sides of the channels</w:t>
      </w:r>
    </w:p>
    <w:p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Scouring of the floor of channel moving water</w:t>
      </w:r>
    </w:p>
    <w:p w:rsidR="00350EB1" w:rsidRPr="007239E5" w:rsidRDefault="00350EB1" w:rsidP="00350EB1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6</w:t>
      </w:r>
      <w:r w:rsidRPr="007239E5">
        <w:rPr>
          <w:sz w:val="24"/>
          <w:szCs w:val="24"/>
        </w:rPr>
        <w:t>.</w:t>
      </w:r>
    </w:p>
    <w:p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Health and free from pests and diseases </w:t>
      </w:r>
    </w:p>
    <w:p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Compatible with different scions </w:t>
      </w:r>
    </w:p>
    <w:p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Resistant to soil borne pests and diseases </w:t>
      </w:r>
    </w:p>
    <w:p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>Adaptability of different soil conditions</w:t>
      </w:r>
    </w:p>
    <w:p w:rsidR="00350EB1" w:rsidRPr="007239E5" w:rsidRDefault="0022746E" w:rsidP="00350EB1">
      <w:pPr>
        <w:rPr>
          <w:sz w:val="24"/>
          <w:szCs w:val="24"/>
        </w:rPr>
      </w:pPr>
      <w:r>
        <w:rPr>
          <w:sz w:val="24"/>
          <w:szCs w:val="24"/>
        </w:rPr>
        <w:t>17</w:t>
      </w:r>
    </w:p>
    <w:p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surface spoilage</w:t>
      </w:r>
    </w:p>
    <w:p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seepage losses</w:t>
      </w:r>
    </w:p>
    <w:p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gaseous losses</w:t>
      </w:r>
    </w:p>
    <w:p w:rsidR="00350EB1" w:rsidRPr="007239E5" w:rsidRDefault="00350EB1" w:rsidP="00350EB1">
      <w:pPr>
        <w:rPr>
          <w:sz w:val="24"/>
          <w:szCs w:val="24"/>
        </w:rPr>
      </w:pPr>
    </w:p>
    <w:p w:rsidR="0022746E" w:rsidRDefault="0022746E" w:rsidP="0022746E">
      <w:pPr>
        <w:ind w:left="360"/>
        <w:rPr>
          <w:sz w:val="24"/>
          <w:szCs w:val="24"/>
        </w:rPr>
      </w:pPr>
      <w:r>
        <w:rPr>
          <w:sz w:val="24"/>
          <w:szCs w:val="24"/>
        </w:rPr>
        <w:t>18</w:t>
      </w:r>
    </w:p>
    <w:p w:rsidR="00350EB1" w:rsidRPr="0022746E" w:rsidRDefault="00350EB1" w:rsidP="0022746E">
      <w:pPr>
        <w:ind w:left="360"/>
        <w:rPr>
          <w:sz w:val="24"/>
          <w:szCs w:val="24"/>
        </w:rPr>
      </w:pPr>
      <w:r w:rsidRPr="0022746E">
        <w:rPr>
          <w:sz w:val="24"/>
          <w:szCs w:val="24"/>
        </w:rPr>
        <w:t xml:space="preserve">To settle the landless citizens </w:t>
      </w:r>
    </w:p>
    <w:p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To relieve population pressure in densely populated areas</w:t>
      </w:r>
    </w:p>
    <w:p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Land reclamation especially by creating tsetse fly barriers</w:t>
      </w:r>
    </w:p>
    <w:p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To create self-employment thus improving living standards</w:t>
      </w:r>
    </w:p>
    <w:p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To improve or increase agricultural productivity by farming on land that was previously unused </w:t>
      </w:r>
    </w:p>
    <w:p w:rsidR="007239E5" w:rsidRPr="007239E5" w:rsidRDefault="007239E5" w:rsidP="007239E5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22746E">
        <w:rPr>
          <w:sz w:val="24"/>
          <w:szCs w:val="24"/>
        </w:rPr>
        <w:t>9</w:t>
      </w:r>
      <w:r w:rsidRPr="007239E5">
        <w:rPr>
          <w:sz w:val="24"/>
          <w:szCs w:val="24"/>
        </w:rPr>
        <w:t>.</w:t>
      </w:r>
    </w:p>
    <w:p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Stage of maturity of the crop </w:t>
      </w:r>
      <w:r w:rsidR="0047410F">
        <w:rPr>
          <w:sz w:val="24"/>
          <w:szCs w:val="24"/>
        </w:rPr>
        <w:t xml:space="preserve"> (concentration of required chemicals)</w:t>
      </w:r>
    </w:p>
    <w:p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>Use of the crop</w:t>
      </w:r>
    </w:p>
    <w:p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Taste and preferences of the consumers </w:t>
      </w:r>
    </w:p>
    <w:p w:rsid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>Weather conditions, hence liability of spoilage moisture.</w:t>
      </w:r>
    </w:p>
    <w:p w:rsidR="009579AB" w:rsidRDefault="009579AB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Market demand</w:t>
      </w:r>
    </w:p>
    <w:p w:rsidR="009579AB" w:rsidRDefault="009579AB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Profit margin</w:t>
      </w:r>
    </w:p>
    <w:p w:rsidR="008F6C42" w:rsidRDefault="008F6C42" w:rsidP="008F6C42">
      <w:pPr>
        <w:pStyle w:val="ListParagraph"/>
        <w:rPr>
          <w:sz w:val="24"/>
          <w:szCs w:val="24"/>
        </w:rPr>
      </w:pPr>
    </w:p>
    <w:p w:rsidR="008F6C42" w:rsidRDefault="008F6C42" w:rsidP="00084C32">
      <w:pPr>
        <w:rPr>
          <w:rFonts w:ascii="Times New Roman" w:hAnsi="Times New Roman" w:cs="Times New Roman"/>
          <w:sz w:val="24"/>
          <w:szCs w:val="24"/>
        </w:rPr>
      </w:pP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8F6C42" w:rsidRDefault="0022746E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F6C42">
        <w:rPr>
          <w:rFonts w:ascii="Times New Roman" w:hAnsi="Times New Roman" w:cs="Times New Roman"/>
          <w:b/>
          <w:sz w:val="24"/>
          <w:szCs w:val="24"/>
        </w:rPr>
        <w:t xml:space="preserve">.(a) Soils in each of the funnels 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– Sand (1mk)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– Loamy (1mk)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 – Clay (1mk) </w:t>
      </w: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Soil with the highest porosity 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/ Sand soil (½ mk)</w:t>
      </w: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(c) Suitable soil for planting paddy rice 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 / Clay soil ( ½mk)</w:t>
      </w:r>
    </w:p>
    <w:p w:rsidR="008F6C42" w:rsidRDefault="00095611" w:rsidP="008F6C4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746E">
        <w:rPr>
          <w:rFonts w:ascii="Times New Roman" w:hAnsi="Times New Roman" w:cs="Times New Roman"/>
          <w:sz w:val="24"/>
          <w:szCs w:val="24"/>
        </w:rPr>
        <w:t>1</w:t>
      </w:r>
      <w:r w:rsidR="008F6C42">
        <w:rPr>
          <w:rFonts w:ascii="Times New Roman" w:hAnsi="Times New Roman" w:cs="Times New Roman"/>
          <w:sz w:val="24"/>
          <w:szCs w:val="24"/>
        </w:rPr>
        <w:t>.</w:t>
      </w:r>
      <w:r w:rsidR="008F6C42">
        <w:rPr>
          <w:rFonts w:ascii="Times New Roman" w:hAnsi="Times New Roman" w:cs="Times New Roman"/>
          <w:b/>
          <w:sz w:val="24"/>
          <w:szCs w:val="24"/>
        </w:rPr>
        <w:t>The diagrams below represent some varieties of Sorghum crop. Study them carefully and answer the questions that follow</w:t>
      </w:r>
      <w:r w:rsidR="008F6C42">
        <w:rPr>
          <w:rFonts w:ascii="Times New Roman" w:hAnsi="Times New Roman" w:cs="Times New Roman"/>
          <w:sz w:val="24"/>
          <w:szCs w:val="24"/>
        </w:rPr>
        <w:t>.</w:t>
      </w:r>
    </w:p>
    <w:p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A= Compact panicle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F6C42" w:rsidRDefault="008F6C42" w:rsidP="008F6C4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B= Open Panicle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F6C42" w:rsidRDefault="008F6C42" w:rsidP="008F6C4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C= Goose necked Panicle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Varieties C- Goose necked panicle makes it difficult for birds to feed on the  grains </w:t>
      </w:r>
    </w:p>
    <w:p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Sorghum shootfly  (Antherigonavaria)</w:t>
      </w:r>
    </w:p>
    <w:p w:rsidR="008F6C42" w:rsidRDefault="008F6C42" w:rsidP="008F6C42">
      <w:pPr>
        <w:spacing w:line="36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- early planting </w:t>
      </w:r>
    </w:p>
    <w:p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season</w:t>
      </w:r>
    </w:p>
    <w:p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Spraying/dusting appropriate </w:t>
      </w:r>
    </w:p>
    <w:p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Insecticides </w:t>
      </w: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Name the farming practice illustrated above.(1marks)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Chitting/ sprouting/shooting/ breaking  dormacyn in potato setts.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(ii) State the procedure followed to carry out the practice you have named in (i) above  (3marks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-. Potato setts of about 3-6cm in diameter are selected. 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-look for a partially darkened room.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Arrange the potato setts in layers of 2or 3 tubers with the rose-end facing upwards and heel end downwards.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Diffused light is then passed through.</w:t>
      </w: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(iii) state the importance of the carrying out the farming practice. (1 mark) 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sprouting of the  potato setts hence grow/ mature  faster when grown in the seed bed</w:t>
      </w:r>
    </w:p>
    <w:p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them a head start.</w:t>
      </w:r>
    </w:p>
    <w:p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.Identify of weeds J, and  K.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E- Thorn apple –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Daturastramonium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F- Double thorn –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Oxygeriumsinuatum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(2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>
        <w:rPr>
          <w:rFonts w:ascii="Times New Roman" w:hAnsi="Times New Roman" w:cs="Times New Roman"/>
          <w:sz w:val="24"/>
          <w:szCs w:val="24"/>
        </w:rPr>
        <w:t xml:space="preserve"> = 2 marks)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Effects of weed labeled j to livestock 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very poisonous to livestock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(1 x 1 = 1 mark)</w:t>
      </w:r>
    </w:p>
    <w:p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c) </w:t>
      </w:r>
      <w:r>
        <w:rPr>
          <w:rFonts w:ascii="Times New Roman" w:hAnsi="Times New Roman" w:cs="Times New Roman"/>
          <w:b/>
          <w:sz w:val="24"/>
          <w:szCs w:val="24"/>
        </w:rPr>
        <w:tab/>
        <w:t>Reason why it is difficult to control weed L</w:t>
      </w:r>
    </w:p>
    <w:p w:rsidR="008F6C42" w:rsidRDefault="008F6C42" w:rsidP="008F6C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Because it has well developed underground rhizomes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(1 x 1 = 1 mark)</w:t>
      </w:r>
    </w:p>
    <w:p w:rsidR="008F6C42" w:rsidRDefault="008F6C42" w:rsidP="008F6C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:rsidR="008F6C42" w:rsidRDefault="008F6C42" w:rsidP="008F6C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.Production of onion 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Ecological requirements </w:t>
      </w:r>
    </w:p>
    <w:p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Altitude above 300m above sea level ,optimum 2100m </w:t>
      </w:r>
    </w:p>
    <w:p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 13 to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Rainfall over 1000mmwell distributed throughout the growing period .Other wise irrigate </w:t>
      </w:r>
    </w:p>
    <w:p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Soils-Fertile and well drained soils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>Planting</w:t>
      </w:r>
    </w:p>
    <w:p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Crops can be sown directly into the main field or started off in a nursery bed </w:t>
      </w:r>
    </w:p>
    <w:p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c.Direct seeding method</w:t>
      </w:r>
    </w:p>
    <w:p w:rsidR="008F6C42" w:rsidRDefault="008F6C42" w:rsidP="008F6C42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Drilling seeds in rows 30cm apart and 10 to 15 cm within the row </w:t>
      </w:r>
    </w:p>
    <w:p w:rsidR="008F6C42" w:rsidRDefault="008F6C42" w:rsidP="008F6C42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Seeding rate for direct seedlings is 7 to 11 kg/ha </w:t>
      </w:r>
    </w:p>
    <w:p w:rsidR="008F6C42" w:rsidRDefault="008F6C42" w:rsidP="008F6C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d.Transplanting method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 suitable site which is well drained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 deeply and remove all perennial weeds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Harrow to a fine filth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 soil well with rotten manure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the nursery using a rake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Sow the seeds in drills 13mm deep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 seeds lightly with soil and watch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Transplant at age of 8 weeks or thickness of a pencil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 30 to 38 cm x 10 to 15 cm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DSP fertilizer in drills at the rate of 250 kg / ha </w:t>
      </w:r>
    </w:p>
    <w:p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Trim roots and some leaves to regulate growth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Field management practices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Thinning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Weeding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dressing using CAN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control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Disease control 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Harvesting and marketing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Harvested at green stage or dry bulbs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Harvesting done / start when leaves stale drying, the crops should be broken or bend at the neck to hasten withering of stem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Harvesting can be done manually or mechanized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Bulbs should be dried in the sun and outer skin peeled off ready for storage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Grading may be done to small medium and large according to market tastes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Separate the damaged onions or the thick -necked onions to avoid rotting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 onions in well ventilated area / place </w:t>
      </w:r>
    </w:p>
    <w:p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according to size and the size of the net bags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274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.a</w:t>
      </w:r>
      <w:r>
        <w:rPr>
          <w:rFonts w:ascii="Times New Roman" w:hAnsi="Times New Roman" w:cs="Times New Roman"/>
          <w:b/>
          <w:sz w:val="24"/>
          <w:szCs w:val="24"/>
        </w:rPr>
        <w:t>. Uses of farm records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farmer in planning and budgeting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whether farmer is marking profit or losses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history of the farm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farmer’s credit worthiness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sharing profit, bonuses or losses in partnership or co-operative basis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Comparing performance of different enterprises in the farm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in settling disputes among heirs.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 supporting insurance claims in the event of death                                  (8 x 1 = 8)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farmer his/her debts or liabilities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selection of breeding stock and culling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Detect theft or loss cases on the farm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in making management decisions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Pinpointing the weaknesses of the farm business or areas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Accurate assessment of income tax to avoid over taxation or under taxation.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b.Adjusting to risks and uncertainities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Adopting modern methods of production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Flexibility in production methods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rationing                                          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insurance cover                                         (6 Marks)</w:t>
      </w:r>
    </w:p>
    <w:p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Selecting more reliable enterprises </w:t>
      </w:r>
    </w:p>
    <w:p w:rsidR="00095611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Diversification of enterprises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585B" w:rsidRDefault="00EC585B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95611" w:rsidRDefault="00095611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85B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use woven baskets to avoid premature fermentation of flowers</w:t>
      </w:r>
    </w:p>
    <w:p w:rsidR="00095611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handle flowers carefully to avoid damage</w:t>
      </w:r>
    </w:p>
    <w:p w:rsidR="00095611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don’t pick wet flowers</w:t>
      </w:r>
    </w:p>
    <w:p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avoid any contaminations</w:t>
      </w:r>
    </w:p>
    <w:p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-dry flowers immediately after picking to a moisture content of 10-12 % to prevent fermentation</w:t>
      </w:r>
    </w:p>
    <w:p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Flowers should not be compacted in the basket</w:t>
      </w:r>
    </w:p>
    <w:p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C42" w:rsidRPr="00095611" w:rsidRDefault="008F6C42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</w:p>
    <w:p w:rsidR="008F6C42" w:rsidRDefault="008F6C42" w:rsidP="00F01A0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a. Causes of land fragmentation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Shifting cultivation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Inheritance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Selling and buying the landless  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Compensation by the government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 1 = 5 Marks 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b.Advantages of land consolidation and registration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land ownership disputes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prone of land ownership proper supervision of land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use of time and save on transport cost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provision of Agricultural advice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farm planning and adoption of crop rotation programme.    (8marks)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soil conservation and land improvement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soil conservation and land improvement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Facilitates construction of permanent structures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Weed, pest and disease control is enhanced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Incentive to the farmer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as security when securing loans </w:t>
      </w:r>
    </w:p>
    <w:p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 xml:space="preserve">Objectives of land return in Kenya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land improvement and conservation measures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commercial farming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investment in Agriculture                                                      (7marks)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Enable Agriculture meet changing market demands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productivity of labour and land by putting idle land into use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 utilization of land and hence increase Agricultural out put </w:t>
      </w:r>
    </w:p>
    <w:p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 landless people </w:t>
      </w:r>
    </w:p>
    <w:p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F6C42" w:rsidRDefault="008F6C42" w:rsidP="008F6C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6C42" w:rsidRDefault="008F6C42" w:rsidP="008F6C42"/>
    <w:p w:rsidR="008F6C42" w:rsidRPr="007239E5" w:rsidRDefault="008F6C42" w:rsidP="008F6C42">
      <w:pPr>
        <w:pStyle w:val="ListParagraph"/>
        <w:rPr>
          <w:sz w:val="24"/>
          <w:szCs w:val="24"/>
        </w:rPr>
      </w:pPr>
    </w:p>
    <w:p w:rsidR="00350EB1" w:rsidRPr="007239E5" w:rsidRDefault="00350EB1" w:rsidP="00350EB1">
      <w:pPr>
        <w:rPr>
          <w:sz w:val="24"/>
          <w:szCs w:val="24"/>
        </w:rPr>
      </w:pPr>
    </w:p>
    <w:p w:rsidR="0060007C" w:rsidRPr="007239E5" w:rsidRDefault="0060007C" w:rsidP="0060007C">
      <w:pPr>
        <w:rPr>
          <w:sz w:val="24"/>
          <w:szCs w:val="24"/>
        </w:rPr>
      </w:pPr>
    </w:p>
    <w:p w:rsidR="0060007C" w:rsidRPr="007239E5" w:rsidRDefault="0060007C" w:rsidP="0060007C">
      <w:pPr>
        <w:rPr>
          <w:sz w:val="24"/>
          <w:szCs w:val="24"/>
        </w:rPr>
      </w:pPr>
    </w:p>
    <w:p w:rsidR="0060007C" w:rsidRPr="007239E5" w:rsidRDefault="0060007C" w:rsidP="008F23B0">
      <w:pPr>
        <w:rPr>
          <w:sz w:val="24"/>
          <w:szCs w:val="24"/>
        </w:rPr>
      </w:pPr>
    </w:p>
    <w:sectPr w:rsidR="0060007C" w:rsidRPr="007239E5" w:rsidSect="007A1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8F2" w:rsidRDefault="008458F2" w:rsidP="00E4552B">
      <w:pPr>
        <w:spacing w:after="0" w:line="240" w:lineRule="auto"/>
      </w:pPr>
      <w:r>
        <w:separator/>
      </w:r>
    </w:p>
  </w:endnote>
  <w:endnote w:type="continuationSeparator" w:id="1">
    <w:p w:rsidR="008458F2" w:rsidRDefault="008458F2" w:rsidP="00E4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8F2" w:rsidRDefault="008458F2" w:rsidP="00E4552B">
      <w:pPr>
        <w:spacing w:after="0" w:line="240" w:lineRule="auto"/>
      </w:pPr>
      <w:r>
        <w:separator/>
      </w:r>
    </w:p>
  </w:footnote>
  <w:footnote w:type="continuationSeparator" w:id="1">
    <w:p w:rsidR="008458F2" w:rsidRDefault="008458F2" w:rsidP="00E4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9EC"/>
    <w:multiLevelType w:val="hybridMultilevel"/>
    <w:tmpl w:val="AB823F02"/>
    <w:lvl w:ilvl="0" w:tplc="5AAE447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D78F5"/>
    <w:multiLevelType w:val="hybridMultilevel"/>
    <w:tmpl w:val="55447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4D25"/>
    <w:multiLevelType w:val="hybridMultilevel"/>
    <w:tmpl w:val="98D82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6C91"/>
    <w:multiLevelType w:val="hybridMultilevel"/>
    <w:tmpl w:val="98A6C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55A2"/>
    <w:multiLevelType w:val="hybridMultilevel"/>
    <w:tmpl w:val="FA46F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733AA"/>
    <w:multiLevelType w:val="hybridMultilevel"/>
    <w:tmpl w:val="9872F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460AA"/>
    <w:multiLevelType w:val="hybridMultilevel"/>
    <w:tmpl w:val="63FE5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61A4A"/>
    <w:multiLevelType w:val="hybridMultilevel"/>
    <w:tmpl w:val="9D0E9A8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A94B64"/>
    <w:multiLevelType w:val="hybridMultilevel"/>
    <w:tmpl w:val="1BC2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6195D"/>
    <w:multiLevelType w:val="hybridMultilevel"/>
    <w:tmpl w:val="77F8D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04273"/>
    <w:multiLevelType w:val="hybridMultilevel"/>
    <w:tmpl w:val="D78CA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B00F2"/>
    <w:multiLevelType w:val="hybridMultilevel"/>
    <w:tmpl w:val="CCAEB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D5E9F"/>
    <w:multiLevelType w:val="hybridMultilevel"/>
    <w:tmpl w:val="6EE6DB08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0F5201"/>
    <w:multiLevelType w:val="hybridMultilevel"/>
    <w:tmpl w:val="5A0A9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07EE9"/>
    <w:multiLevelType w:val="hybridMultilevel"/>
    <w:tmpl w:val="0E02A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95551"/>
    <w:multiLevelType w:val="hybridMultilevel"/>
    <w:tmpl w:val="6A1C15AA"/>
    <w:lvl w:ilvl="0" w:tplc="C27EDF06">
      <w:start w:val="1"/>
      <w:numFmt w:val="decimal"/>
      <w:lvlText w:val="%1."/>
      <w:lvlJc w:val="left"/>
      <w:pPr>
        <w:ind w:left="720" w:hanging="360"/>
      </w:pPr>
    </w:lvl>
    <w:lvl w:ilvl="1" w:tplc="6D0492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E468B"/>
    <w:multiLevelType w:val="hybridMultilevel"/>
    <w:tmpl w:val="F6F02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61231"/>
    <w:multiLevelType w:val="hybridMultilevel"/>
    <w:tmpl w:val="465E0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87130"/>
    <w:multiLevelType w:val="hybridMultilevel"/>
    <w:tmpl w:val="0E841BCE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FC6250"/>
    <w:multiLevelType w:val="hybridMultilevel"/>
    <w:tmpl w:val="AD08B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700F4"/>
    <w:multiLevelType w:val="hybridMultilevel"/>
    <w:tmpl w:val="5E0AF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81F4C"/>
    <w:multiLevelType w:val="hybridMultilevel"/>
    <w:tmpl w:val="D5D83F6E"/>
    <w:lvl w:ilvl="0" w:tplc="65EA3BCE">
      <w:start w:val="1"/>
      <w:numFmt w:val="lowerRoman"/>
      <w:lvlText w:val="%1.)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9E64DF2"/>
    <w:multiLevelType w:val="hybridMultilevel"/>
    <w:tmpl w:val="2B04A5E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DA53AB"/>
    <w:multiLevelType w:val="hybridMultilevel"/>
    <w:tmpl w:val="38160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84E1D"/>
    <w:multiLevelType w:val="hybridMultilevel"/>
    <w:tmpl w:val="DBF6F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03041"/>
    <w:multiLevelType w:val="hybridMultilevel"/>
    <w:tmpl w:val="BC2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F6265"/>
    <w:multiLevelType w:val="hybridMultilevel"/>
    <w:tmpl w:val="F156000A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C91707"/>
    <w:multiLevelType w:val="hybridMultilevel"/>
    <w:tmpl w:val="4F303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2"/>
  </w:num>
  <w:num w:numId="5">
    <w:abstractNumId w:val="23"/>
  </w:num>
  <w:num w:numId="6">
    <w:abstractNumId w:val="13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24"/>
  </w:num>
  <w:num w:numId="14">
    <w:abstractNumId w:val="9"/>
  </w:num>
  <w:num w:numId="15">
    <w:abstractNumId w:val="20"/>
  </w:num>
  <w:num w:numId="16">
    <w:abstractNumId w:val="16"/>
  </w:num>
  <w:num w:numId="17">
    <w:abstractNumId w:val="3"/>
  </w:num>
  <w:num w:numId="18">
    <w:abstractNumId w:val="25"/>
  </w:num>
  <w:num w:numId="19">
    <w:abstractNumId w:val="14"/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52B"/>
    <w:rsid w:val="00081E75"/>
    <w:rsid w:val="00084C32"/>
    <w:rsid w:val="00095611"/>
    <w:rsid w:val="00101213"/>
    <w:rsid w:val="00216130"/>
    <w:rsid w:val="0022746E"/>
    <w:rsid w:val="002511D9"/>
    <w:rsid w:val="003156E0"/>
    <w:rsid w:val="00350EB1"/>
    <w:rsid w:val="00394F12"/>
    <w:rsid w:val="004330E1"/>
    <w:rsid w:val="0047410F"/>
    <w:rsid w:val="00530E46"/>
    <w:rsid w:val="0060007C"/>
    <w:rsid w:val="00660625"/>
    <w:rsid w:val="007239E5"/>
    <w:rsid w:val="007A1225"/>
    <w:rsid w:val="008458F2"/>
    <w:rsid w:val="008F23B0"/>
    <w:rsid w:val="008F6C42"/>
    <w:rsid w:val="009229C5"/>
    <w:rsid w:val="009579AB"/>
    <w:rsid w:val="00BE441F"/>
    <w:rsid w:val="00C077F9"/>
    <w:rsid w:val="00CC7FF6"/>
    <w:rsid w:val="00CD07EB"/>
    <w:rsid w:val="00D3707B"/>
    <w:rsid w:val="00E4552B"/>
    <w:rsid w:val="00EC585B"/>
    <w:rsid w:val="00F0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B"/>
  </w:style>
  <w:style w:type="paragraph" w:styleId="Footer">
    <w:name w:val="footer"/>
    <w:basedOn w:val="Normal"/>
    <w:link w:val="Foot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B"/>
  </w:style>
  <w:style w:type="paragraph" w:styleId="ListParagraph">
    <w:name w:val="List Paragraph"/>
    <w:basedOn w:val="Normal"/>
    <w:uiPriority w:val="34"/>
    <w:qFormat/>
    <w:rsid w:val="00E4552B"/>
    <w:pPr>
      <w:ind w:left="720"/>
      <w:contextualSpacing/>
    </w:pPr>
  </w:style>
  <w:style w:type="paragraph" w:styleId="NoSpacing">
    <w:name w:val="No Spacing"/>
    <w:uiPriority w:val="1"/>
    <w:qFormat/>
    <w:rsid w:val="008F6C4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29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B"/>
  </w:style>
  <w:style w:type="paragraph" w:styleId="Footer">
    <w:name w:val="footer"/>
    <w:basedOn w:val="Normal"/>
    <w:link w:val="Foot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B"/>
  </w:style>
  <w:style w:type="paragraph" w:styleId="ListParagraph">
    <w:name w:val="List Paragraph"/>
    <w:basedOn w:val="Normal"/>
    <w:uiPriority w:val="34"/>
    <w:qFormat/>
    <w:rsid w:val="00E4552B"/>
    <w:pPr>
      <w:ind w:left="720"/>
      <w:contextualSpacing/>
    </w:pPr>
  </w:style>
  <w:style w:type="paragraph" w:styleId="NoSpacing">
    <w:name w:val="No Spacing"/>
    <w:uiPriority w:val="1"/>
    <w:qFormat/>
    <w:rsid w:val="008F6C4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LAB</dc:creator>
  <cp:lastModifiedBy>NANDEREMA SEC</cp:lastModifiedBy>
  <cp:revision>17</cp:revision>
  <cp:lastPrinted>2021-11-16T09:57:00Z</cp:lastPrinted>
  <dcterms:created xsi:type="dcterms:W3CDTF">2021-11-16T19:02:00Z</dcterms:created>
  <dcterms:modified xsi:type="dcterms:W3CDTF">2021-11-26T11:38:00Z</dcterms:modified>
</cp:coreProperties>
</file>