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F9C7" w14:textId="77777777" w:rsidR="002D186D" w:rsidRPr="00843EBF" w:rsidRDefault="00843EBF" w:rsidP="002D186D">
      <w:pPr>
        <w:spacing w:after="0"/>
        <w:rPr>
          <w:rFonts w:ascii="Book Antiqua" w:hAnsi="Book Antiqua" w:cs="Times New Roman"/>
          <w:b/>
          <w:sz w:val="24"/>
          <w:szCs w:val="24"/>
        </w:rPr>
      </w:pPr>
      <w:r w:rsidRPr="00843EBF">
        <w:rPr>
          <w:rFonts w:ascii="Book Antiqua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47ABF58" wp14:editId="740B4CE3">
                <wp:simplePos x="0" y="0"/>
                <wp:positionH relativeFrom="column">
                  <wp:posOffset>586740</wp:posOffset>
                </wp:positionH>
                <wp:positionV relativeFrom="paragraph">
                  <wp:posOffset>13335</wp:posOffset>
                </wp:positionV>
                <wp:extent cx="5233670" cy="232410"/>
                <wp:effectExtent l="5715" t="13335" r="8890" b="11430"/>
                <wp:wrapTight wrapText="bothSides">
                  <wp:wrapPolygon edited="0">
                    <wp:start x="393" y="-885"/>
                    <wp:lineTo x="-39" y="0"/>
                    <wp:lineTo x="-39" y="21600"/>
                    <wp:lineTo x="9875" y="21600"/>
                    <wp:lineTo x="21600" y="21600"/>
                    <wp:lineTo x="21639" y="19830"/>
                    <wp:lineTo x="21403" y="13515"/>
                    <wp:lineTo x="21639" y="0"/>
                    <wp:lineTo x="21561" y="-885"/>
                    <wp:lineTo x="18020" y="-885"/>
                    <wp:lineTo x="393" y="-885"/>
                  </wp:wrapPolygon>
                </wp:wrapTight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3670" cy="2324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EA7E97" w14:textId="07AB482D" w:rsidR="00843EBF" w:rsidRDefault="00140CCD" w:rsidP="00843E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KAPSABET HIGH SCHOOL</w:t>
                            </w:r>
                            <w:r w:rsidR="00843EBF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EXAM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ABF5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46.2pt;margin-top:1.05pt;width:412.1pt;height:18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" filled="f" stroked="f">
                <o:lock v:ext="edit" shapetype="t"/>
                <v:textbox style="mso-fit-shape-to-text:t">
                  <w:txbxContent>
                    <w:p w14:paraId="71EA7E97" w14:textId="07AB482D" w:rsidR="00843EBF" w:rsidRDefault="00140CCD" w:rsidP="00843EB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KAPSABET HIGH SCHOOL</w:t>
                      </w:r>
                      <w:r w:rsidR="00843EBF">
                        <w:rPr>
                          <w:b/>
                          <w:bCs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EXAM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BDC1DE9" w14:textId="77777777" w:rsidR="009E61CF" w:rsidRPr="00843EBF" w:rsidRDefault="009E61CF" w:rsidP="002D186D">
      <w:pPr>
        <w:spacing w:after="0"/>
        <w:rPr>
          <w:rFonts w:ascii="Book Antiqua" w:hAnsi="Book Antiqua" w:cs="Times New Roman"/>
          <w:b/>
          <w:sz w:val="24"/>
          <w:szCs w:val="24"/>
        </w:rPr>
      </w:pPr>
    </w:p>
    <w:p w14:paraId="06744C97" w14:textId="77777777" w:rsidR="001F4473" w:rsidRPr="00843EBF" w:rsidRDefault="00E74107" w:rsidP="009E61CF">
      <w:pPr>
        <w:spacing w:after="0"/>
        <w:jc w:val="center"/>
        <w:rPr>
          <w:rFonts w:ascii="Book Antiqua" w:hAnsi="Book Antiqua" w:cs="Times New Roman"/>
          <w:b/>
          <w:sz w:val="24"/>
          <w:szCs w:val="24"/>
        </w:rPr>
      </w:pPr>
      <w:r w:rsidRPr="00843EBF">
        <w:rPr>
          <w:rFonts w:ascii="Book Antiqua" w:hAnsi="Book Antiqua" w:cs="Times New Roman"/>
          <w:b/>
          <w:sz w:val="24"/>
          <w:szCs w:val="24"/>
        </w:rPr>
        <w:t>BIOLOGY PAPER 1</w:t>
      </w:r>
    </w:p>
    <w:p w14:paraId="36AAE146" w14:textId="77777777" w:rsidR="000E5875" w:rsidRPr="00843EBF" w:rsidRDefault="000E5875" w:rsidP="009E61CF">
      <w:pPr>
        <w:spacing w:after="0"/>
        <w:jc w:val="center"/>
        <w:rPr>
          <w:rFonts w:ascii="Book Antiqua" w:hAnsi="Book Antiqua" w:cs="Times New Roman"/>
          <w:b/>
          <w:sz w:val="24"/>
          <w:szCs w:val="24"/>
        </w:rPr>
      </w:pPr>
      <w:r w:rsidRPr="00843EBF">
        <w:rPr>
          <w:rFonts w:ascii="Book Antiqua" w:hAnsi="Book Antiqua" w:cs="Times New Roman"/>
          <w:b/>
          <w:sz w:val="24"/>
          <w:szCs w:val="24"/>
        </w:rPr>
        <w:t>MARKING SCHEME</w:t>
      </w:r>
    </w:p>
    <w:p w14:paraId="5490F88B" w14:textId="77777777" w:rsidR="00364DCE" w:rsidRPr="00843EBF" w:rsidRDefault="00364DCE" w:rsidP="002D186D">
      <w:pPr>
        <w:spacing w:after="0"/>
        <w:rPr>
          <w:rFonts w:ascii="Book Antiqua" w:hAnsi="Book Antiqua" w:cs="Times New Roman"/>
          <w:b/>
          <w:sz w:val="24"/>
          <w:szCs w:val="24"/>
        </w:rPr>
      </w:pPr>
    </w:p>
    <w:p w14:paraId="589BDC96" w14:textId="77777777" w:rsidR="0038549A" w:rsidRPr="00843EBF" w:rsidRDefault="0038549A" w:rsidP="002D186D">
      <w:pPr>
        <w:spacing w:after="0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Q1</w:t>
      </w:r>
    </w:p>
    <w:p w14:paraId="6E6A5C80" w14:textId="77777777" w:rsidR="0038549A" w:rsidRPr="00843EBF" w:rsidRDefault="002D186D" w:rsidP="002D186D">
      <w:pPr>
        <w:spacing w:after="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  </w:t>
      </w:r>
      <w:r w:rsidR="000E5875" w:rsidRPr="00843EBF">
        <w:rPr>
          <w:rFonts w:ascii="Book Antiqua" w:hAnsi="Book Antiqua" w:cs="Times New Roman"/>
          <w:sz w:val="24"/>
          <w:szCs w:val="24"/>
        </w:rPr>
        <w:t>a) (</w:t>
      </w:r>
      <w:proofErr w:type="spellStart"/>
      <w:r w:rsidR="000E5875" w:rsidRPr="00843EBF">
        <w:rPr>
          <w:rFonts w:ascii="Book Antiqua" w:hAnsi="Book Antiqua" w:cs="Times New Roman"/>
          <w:sz w:val="24"/>
          <w:szCs w:val="24"/>
        </w:rPr>
        <w:t>i</w:t>
      </w:r>
      <w:proofErr w:type="spellEnd"/>
      <w:r w:rsidR="000E5875" w:rsidRPr="00843EBF">
        <w:rPr>
          <w:rFonts w:ascii="Book Antiqua" w:hAnsi="Book Antiqua" w:cs="Times New Roman"/>
          <w:sz w:val="24"/>
          <w:szCs w:val="24"/>
        </w:rPr>
        <w:t xml:space="preserve">) </w:t>
      </w:r>
      <w:proofErr w:type="spellStart"/>
      <w:r w:rsidR="000E5875" w:rsidRPr="00843EBF">
        <w:rPr>
          <w:rFonts w:ascii="Book Antiqua" w:hAnsi="Book Antiqua" w:cs="Times New Roman"/>
          <w:sz w:val="24"/>
          <w:szCs w:val="24"/>
          <w:u w:val="single"/>
        </w:rPr>
        <w:t>Salmonellatyph</w:t>
      </w:r>
      <w:r w:rsidR="000E5875" w:rsidRPr="00843EBF">
        <w:rPr>
          <w:rFonts w:ascii="Book Antiqua" w:hAnsi="Book Antiqua" w:cs="Times New Roman"/>
          <w:sz w:val="24"/>
          <w:szCs w:val="24"/>
        </w:rPr>
        <w:t>i</w:t>
      </w:r>
      <w:proofErr w:type="spellEnd"/>
    </w:p>
    <w:p w14:paraId="016B9DEE" w14:textId="77777777" w:rsidR="0038549A" w:rsidRPr="00843EBF" w:rsidRDefault="0038549A" w:rsidP="002D186D">
      <w:pPr>
        <w:spacing w:after="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      (ii) </w:t>
      </w:r>
      <w:proofErr w:type="spellStart"/>
      <w:r w:rsidRPr="00843EBF">
        <w:rPr>
          <w:rFonts w:ascii="Book Antiqua" w:hAnsi="Book Antiqua" w:cs="Times New Roman"/>
          <w:sz w:val="24"/>
          <w:szCs w:val="24"/>
          <w:u w:val="single"/>
        </w:rPr>
        <w:t>Entamoebahistolytica</w:t>
      </w:r>
      <w:proofErr w:type="spellEnd"/>
    </w:p>
    <w:p w14:paraId="189657A7" w14:textId="77777777" w:rsidR="0038549A" w:rsidRPr="00843EBF" w:rsidRDefault="002D186D" w:rsidP="002D186D">
      <w:pPr>
        <w:spacing w:after="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          </w:t>
      </w:r>
      <w:proofErr w:type="spellStart"/>
      <w:r w:rsidR="0038549A" w:rsidRPr="00843EBF">
        <w:rPr>
          <w:rFonts w:ascii="Book Antiqua" w:hAnsi="Book Antiqua" w:cs="Times New Roman"/>
          <w:sz w:val="24"/>
          <w:szCs w:val="24"/>
        </w:rPr>
        <w:t>Rej</w:t>
      </w:r>
      <w:proofErr w:type="spellEnd"/>
      <w:r w:rsidR="0038549A" w:rsidRPr="00843EBF">
        <w:rPr>
          <w:rFonts w:ascii="Book Antiqua" w:hAnsi="Book Antiqua" w:cs="Times New Roman"/>
          <w:sz w:val="24"/>
          <w:szCs w:val="24"/>
        </w:rPr>
        <w:t>/f rule of binomial nomenclature not followed</w:t>
      </w:r>
    </w:p>
    <w:p w14:paraId="5AAD713E" w14:textId="77777777" w:rsidR="0038549A" w:rsidRPr="00843EBF" w:rsidRDefault="0038549A" w:rsidP="002D186D">
      <w:pPr>
        <w:spacing w:after="0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Q2</w:t>
      </w:r>
    </w:p>
    <w:p w14:paraId="4ADE391E" w14:textId="77777777" w:rsidR="0038549A" w:rsidRPr="00843EBF" w:rsidRDefault="0038549A" w:rsidP="002D186D">
      <w:pPr>
        <w:spacing w:after="0"/>
        <w:ind w:firstLine="63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>) Site for protein synthesis;</w:t>
      </w:r>
    </w:p>
    <w:p w14:paraId="4A42111C" w14:textId="77777777" w:rsidR="0038549A" w:rsidRPr="00843EBF" w:rsidRDefault="0038549A" w:rsidP="002D186D">
      <w:pPr>
        <w:spacing w:after="0"/>
        <w:ind w:firstLine="63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ii) </w:t>
      </w:r>
      <w:r w:rsidR="00D97BD9" w:rsidRPr="00843EBF">
        <w:rPr>
          <w:rFonts w:ascii="Book Antiqua" w:hAnsi="Book Antiqua" w:cs="Times New Roman"/>
          <w:sz w:val="24"/>
          <w:szCs w:val="24"/>
        </w:rPr>
        <w:t>Destroys worn out organelles;</w:t>
      </w:r>
    </w:p>
    <w:p w14:paraId="63973783" w14:textId="77777777" w:rsidR="00D97BD9" w:rsidRPr="00843EBF" w:rsidRDefault="00D97BD9" w:rsidP="002D186D">
      <w:pPr>
        <w:spacing w:after="0"/>
        <w:ind w:firstLine="63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iii)Synthesis of ribosomes;</w:t>
      </w:r>
    </w:p>
    <w:p w14:paraId="3B397C59" w14:textId="77777777" w:rsidR="00D97BD9" w:rsidRPr="00843EBF" w:rsidRDefault="00D97BD9" w:rsidP="002D186D">
      <w:pPr>
        <w:spacing w:after="0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Q3</w:t>
      </w:r>
    </w:p>
    <w:p w14:paraId="2764416B" w14:textId="77777777" w:rsidR="00D97BD9" w:rsidRPr="00843EBF" w:rsidRDefault="00775B58" w:rsidP="002D186D">
      <w:pPr>
        <w:spacing w:after="0"/>
        <w:ind w:firstLine="54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a)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Haemophilia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 xml:space="preserve">;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anaemia</w:t>
      </w:r>
      <w:proofErr w:type="spellEnd"/>
    </w:p>
    <w:p w14:paraId="4C2E6C9A" w14:textId="77777777" w:rsidR="00775B58" w:rsidRPr="00843EBF" w:rsidRDefault="00775B58" w:rsidP="002D186D">
      <w:pPr>
        <w:spacing w:after="0"/>
        <w:ind w:firstLine="54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b) Fight disease causing organisms (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Defence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>)</w:t>
      </w:r>
    </w:p>
    <w:p w14:paraId="2C093BC5" w14:textId="77777777" w:rsidR="00775B58" w:rsidRPr="00843EBF" w:rsidRDefault="00775B58" w:rsidP="002D186D">
      <w:pPr>
        <w:spacing w:after="0"/>
        <w:ind w:firstLine="54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Blood clotting</w:t>
      </w:r>
    </w:p>
    <w:p w14:paraId="7946B6A6" w14:textId="77777777" w:rsidR="00775B58" w:rsidRPr="00843EBF" w:rsidRDefault="00775B58" w:rsidP="002D186D">
      <w:pPr>
        <w:spacing w:after="0"/>
        <w:ind w:firstLine="54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Distribution of heat</w:t>
      </w:r>
    </w:p>
    <w:p w14:paraId="28DA0673" w14:textId="77777777" w:rsidR="00775B58" w:rsidRPr="00843EBF" w:rsidRDefault="00775B58" w:rsidP="002D186D">
      <w:pPr>
        <w:spacing w:after="0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Q4</w:t>
      </w:r>
    </w:p>
    <w:p w14:paraId="4F364544" w14:textId="77777777" w:rsidR="00775B58" w:rsidRPr="00843EBF" w:rsidRDefault="00E4290B" w:rsidP="002D186D">
      <w:pPr>
        <w:spacing w:after="0"/>
        <w:ind w:firstLine="54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a) Epigeal</w:t>
      </w:r>
    </w:p>
    <w:p w14:paraId="700C1339" w14:textId="77777777" w:rsidR="00E4290B" w:rsidRPr="00843EBF" w:rsidRDefault="00E4290B" w:rsidP="002D186D">
      <w:pPr>
        <w:spacing w:after="0"/>
        <w:ind w:firstLine="54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A type of germination where by the cotyledons are brought above the soil surface.</w:t>
      </w:r>
    </w:p>
    <w:p w14:paraId="1A4A6387" w14:textId="77777777" w:rsidR="00E4290B" w:rsidRPr="00843EBF" w:rsidRDefault="00E4290B" w:rsidP="002D186D">
      <w:pPr>
        <w:spacing w:after="0"/>
        <w:ind w:firstLine="54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Hypogeal</w:t>
      </w:r>
    </w:p>
    <w:p w14:paraId="32D8E239" w14:textId="77777777" w:rsidR="00E4290B" w:rsidRPr="00843EBF" w:rsidRDefault="00DF6603" w:rsidP="002D186D">
      <w:pPr>
        <w:spacing w:after="0"/>
        <w:ind w:firstLine="54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A type of germination where by the cotyledons remain underground</w:t>
      </w:r>
    </w:p>
    <w:p w14:paraId="456B76AE" w14:textId="77777777" w:rsidR="000D1387" w:rsidRPr="00843EBF" w:rsidRDefault="000D1387" w:rsidP="002D186D">
      <w:pPr>
        <w:spacing w:after="0"/>
        <w:ind w:firstLine="54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b)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>) Prothoracic gland;</w:t>
      </w:r>
    </w:p>
    <w:p w14:paraId="46B4C01C" w14:textId="77777777" w:rsidR="000D1387" w:rsidRPr="00843EBF" w:rsidRDefault="000D1387" w:rsidP="002D186D">
      <w:pPr>
        <w:spacing w:after="0"/>
        <w:ind w:firstLine="54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  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 xml:space="preserve">) Corpora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allata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>;</w:t>
      </w:r>
    </w:p>
    <w:p w14:paraId="1F3AD647" w14:textId="77777777" w:rsidR="000D1387" w:rsidRPr="00843EBF" w:rsidRDefault="000D1387" w:rsidP="002D186D">
      <w:pPr>
        <w:spacing w:after="0"/>
        <w:rPr>
          <w:rFonts w:ascii="Book Antiqua" w:hAnsi="Book Antiqua" w:cs="Times New Roman"/>
          <w:sz w:val="24"/>
          <w:szCs w:val="24"/>
        </w:rPr>
      </w:pPr>
    </w:p>
    <w:p w14:paraId="2F3B2F0C" w14:textId="77777777" w:rsidR="000D1387" w:rsidRPr="00843EBF" w:rsidRDefault="000D1387" w:rsidP="002D186D">
      <w:pPr>
        <w:spacing w:after="0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Q5</w:t>
      </w:r>
    </w:p>
    <w:p w14:paraId="0C889D41" w14:textId="77777777" w:rsidR="00FC38BA" w:rsidRPr="00843EBF" w:rsidRDefault="00FC38BA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a) –Tuft of hair </w:t>
      </w:r>
      <w:proofErr w:type="gramStart"/>
      <w:r w:rsidRPr="00843EBF">
        <w:rPr>
          <w:rFonts w:ascii="Book Antiqua" w:hAnsi="Book Antiqua" w:cs="Times New Roman"/>
          <w:sz w:val="24"/>
          <w:szCs w:val="24"/>
        </w:rPr>
        <w:t>on  nose</w:t>
      </w:r>
      <w:proofErr w:type="gramEnd"/>
      <w:r w:rsidRPr="00843EBF">
        <w:rPr>
          <w:rFonts w:ascii="Book Antiqua" w:hAnsi="Book Antiqua" w:cs="Times New Roman"/>
          <w:sz w:val="24"/>
          <w:szCs w:val="24"/>
        </w:rPr>
        <w:t xml:space="preserve"> and ear; </w:t>
      </w:r>
    </w:p>
    <w:p w14:paraId="70057B6F" w14:textId="77777777" w:rsidR="00FC38BA" w:rsidRPr="00843EBF" w:rsidRDefault="00FC38BA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  -Premature baldness</w:t>
      </w:r>
    </w:p>
    <w:p w14:paraId="1D5D53B4" w14:textId="77777777" w:rsidR="00FC38BA" w:rsidRPr="00843EBF" w:rsidRDefault="00FC38BA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proofErr w:type="spellStart"/>
      <w:r w:rsidRPr="00843EBF">
        <w:rPr>
          <w:rFonts w:ascii="Book Antiqua" w:hAnsi="Book Antiqua" w:cs="Times New Roman"/>
          <w:sz w:val="24"/>
          <w:szCs w:val="24"/>
        </w:rPr>
        <w:t>Rej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 xml:space="preserve"> porcupine man</w:t>
      </w:r>
    </w:p>
    <w:p w14:paraId="2060D5F7" w14:textId="77777777" w:rsidR="00FC38BA" w:rsidRPr="00843EBF" w:rsidRDefault="00FC38BA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b)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>) DNA/Deoxyribonucleic acid</w:t>
      </w:r>
    </w:p>
    <w:p w14:paraId="3DFD39B3" w14:textId="77777777" w:rsidR="00FC38BA" w:rsidRPr="00843EBF" w:rsidRDefault="00FC38BA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  ii) Presence of thymine base;</w:t>
      </w:r>
    </w:p>
    <w:p w14:paraId="369B611E" w14:textId="77777777" w:rsidR="000334E7" w:rsidRPr="00843EBF" w:rsidRDefault="000334E7" w:rsidP="002D186D">
      <w:pPr>
        <w:spacing w:after="0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Q6</w:t>
      </w:r>
    </w:p>
    <w:p w14:paraId="01E9949E" w14:textId="77777777" w:rsidR="002D186D" w:rsidRPr="00843EBF" w:rsidRDefault="000334E7" w:rsidP="002D186D">
      <w:pPr>
        <w:pStyle w:val="ListParagraph"/>
        <w:numPr>
          <w:ilvl w:val="0"/>
          <w:numId w:val="2"/>
        </w:numPr>
        <w:spacing w:after="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Homologous structures- structures in organisms having same embryonic origin but performing different </w:t>
      </w:r>
    </w:p>
    <w:p w14:paraId="78F72745" w14:textId="77777777" w:rsidR="000334E7" w:rsidRPr="00843EBF" w:rsidRDefault="000334E7" w:rsidP="002D186D">
      <w:pPr>
        <w:pStyle w:val="ListParagraph"/>
        <w:spacing w:after="0"/>
        <w:ind w:left="81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function</w:t>
      </w:r>
    </w:p>
    <w:p w14:paraId="3CAA72E9" w14:textId="77777777" w:rsidR="00BD613B" w:rsidRPr="00843EBF" w:rsidRDefault="00BD613B" w:rsidP="002D186D">
      <w:pPr>
        <w:spacing w:after="0"/>
        <w:ind w:firstLine="45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b)- Mutation produces mutants that are resistant to drugs.</w:t>
      </w:r>
    </w:p>
    <w:p w14:paraId="72073453" w14:textId="77777777" w:rsidR="00BD613B" w:rsidRPr="00843EBF" w:rsidRDefault="00BD613B" w:rsidP="002D186D">
      <w:pPr>
        <w:spacing w:after="0"/>
        <w:ind w:firstLine="45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-  Produce lytic enzymes that breakdown drugs.</w:t>
      </w:r>
    </w:p>
    <w:p w14:paraId="196F52A2" w14:textId="77777777" w:rsidR="00BD613B" w:rsidRPr="00843EBF" w:rsidRDefault="00BD613B" w:rsidP="002D186D">
      <w:pPr>
        <w:spacing w:after="0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Q7</w:t>
      </w:r>
    </w:p>
    <w:p w14:paraId="5EC1DBB4" w14:textId="77777777" w:rsidR="00BD613B" w:rsidRPr="00843EBF" w:rsidRDefault="00BD613B" w:rsidP="002D186D">
      <w:pPr>
        <w:spacing w:after="0"/>
        <w:ind w:firstLine="45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a) Stomata</w:t>
      </w:r>
    </w:p>
    <w:p w14:paraId="4E1673D6" w14:textId="77777777" w:rsidR="00BD613B" w:rsidRPr="00843EBF" w:rsidRDefault="00BD613B" w:rsidP="002D186D">
      <w:pPr>
        <w:spacing w:after="0"/>
        <w:ind w:firstLine="45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b) Contain chlorophyll pigment that traps light energy for photosynthesis;</w:t>
      </w:r>
    </w:p>
    <w:p w14:paraId="4E66C4B7" w14:textId="77777777" w:rsidR="008A447E" w:rsidRPr="00843EBF" w:rsidRDefault="008A447E" w:rsidP="002D186D">
      <w:pPr>
        <w:spacing w:after="0"/>
        <w:ind w:firstLine="45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c) Requires ATP; from light stage</w:t>
      </w:r>
    </w:p>
    <w:p w14:paraId="57957081" w14:textId="77777777" w:rsidR="008A447E" w:rsidRDefault="008A447E" w:rsidP="002D186D">
      <w:pPr>
        <w:spacing w:after="0"/>
        <w:ind w:firstLine="45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  Requires Hydrogen Ions; (H</w:t>
      </w:r>
      <w:r w:rsidRPr="00843EBF">
        <w:rPr>
          <w:rFonts w:ascii="Book Antiqua" w:hAnsi="Book Antiqua" w:cs="Times New Roman"/>
          <w:sz w:val="24"/>
          <w:szCs w:val="24"/>
          <w:vertAlign w:val="superscript"/>
        </w:rPr>
        <w:t>+</w:t>
      </w:r>
      <w:r w:rsidRPr="00843EBF">
        <w:rPr>
          <w:rFonts w:ascii="Book Antiqua" w:hAnsi="Book Antiqua" w:cs="Times New Roman"/>
          <w:sz w:val="24"/>
          <w:szCs w:val="24"/>
        </w:rPr>
        <w:t>)             (OWTTE)</w:t>
      </w:r>
    </w:p>
    <w:p w14:paraId="1B09DE68" w14:textId="77777777" w:rsidR="00843EBF" w:rsidRDefault="00843EBF" w:rsidP="002D186D">
      <w:pPr>
        <w:spacing w:after="0"/>
        <w:ind w:firstLine="450"/>
        <w:rPr>
          <w:rFonts w:ascii="Book Antiqua" w:hAnsi="Book Antiqua" w:cs="Times New Roman"/>
          <w:sz w:val="24"/>
          <w:szCs w:val="24"/>
        </w:rPr>
      </w:pPr>
    </w:p>
    <w:p w14:paraId="64A5F194" w14:textId="77777777" w:rsidR="00843EBF" w:rsidRPr="00843EBF" w:rsidRDefault="00843EBF" w:rsidP="002D186D">
      <w:pPr>
        <w:spacing w:after="0"/>
        <w:ind w:firstLine="450"/>
        <w:rPr>
          <w:rFonts w:ascii="Book Antiqua" w:hAnsi="Book Antiqua" w:cs="Times New Roman"/>
          <w:sz w:val="24"/>
          <w:szCs w:val="24"/>
        </w:rPr>
      </w:pPr>
    </w:p>
    <w:p w14:paraId="4D31A4A4" w14:textId="77777777" w:rsidR="008A447E" w:rsidRPr="00843EBF" w:rsidRDefault="008A447E" w:rsidP="002D186D">
      <w:pPr>
        <w:spacing w:after="0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Q9</w:t>
      </w:r>
    </w:p>
    <w:p w14:paraId="0485F44F" w14:textId="77777777" w:rsidR="008A447E" w:rsidRPr="00843EBF" w:rsidRDefault="008A447E" w:rsidP="002D186D">
      <w:pPr>
        <w:spacing w:after="0"/>
        <w:ind w:firstLine="45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a) Stomata;</w:t>
      </w:r>
      <w:r w:rsidRPr="00843EBF">
        <w:rPr>
          <w:rFonts w:ascii="Book Antiqua" w:hAnsi="Book Antiqua" w:cs="Times New Roman"/>
          <w:sz w:val="24"/>
          <w:szCs w:val="24"/>
        </w:rPr>
        <w:tab/>
      </w:r>
      <w:r w:rsidRPr="00843EBF">
        <w:rPr>
          <w:rFonts w:ascii="Book Antiqua" w:hAnsi="Book Antiqua" w:cs="Times New Roman"/>
          <w:sz w:val="24"/>
          <w:szCs w:val="24"/>
        </w:rPr>
        <w:tab/>
      </w:r>
      <w:r w:rsidRPr="00843EBF">
        <w:rPr>
          <w:rFonts w:ascii="Book Antiqua" w:hAnsi="Book Antiqua" w:cs="Times New Roman"/>
          <w:sz w:val="24"/>
          <w:szCs w:val="24"/>
        </w:rPr>
        <w:tab/>
      </w:r>
      <w:r w:rsidRPr="00843EBF">
        <w:rPr>
          <w:rFonts w:ascii="Book Antiqua" w:hAnsi="Book Antiqua" w:cs="Times New Roman"/>
          <w:sz w:val="24"/>
          <w:szCs w:val="24"/>
        </w:rPr>
        <w:tab/>
        <w:t>Epidermis; (young plants)</w:t>
      </w:r>
    </w:p>
    <w:p w14:paraId="21FA2E2D" w14:textId="77777777" w:rsidR="008A447E" w:rsidRPr="00843EBF" w:rsidRDefault="008A447E" w:rsidP="002D186D">
      <w:pPr>
        <w:spacing w:after="0"/>
        <w:ind w:firstLine="45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  Lenticels;</w:t>
      </w:r>
      <w:r w:rsidRPr="00843EBF">
        <w:rPr>
          <w:rFonts w:ascii="Book Antiqua" w:hAnsi="Book Antiqua" w:cs="Times New Roman"/>
          <w:sz w:val="24"/>
          <w:szCs w:val="24"/>
        </w:rPr>
        <w:tab/>
      </w:r>
      <w:r w:rsidRPr="00843EBF">
        <w:rPr>
          <w:rFonts w:ascii="Book Antiqua" w:hAnsi="Book Antiqua" w:cs="Times New Roman"/>
          <w:sz w:val="24"/>
          <w:szCs w:val="24"/>
        </w:rPr>
        <w:tab/>
      </w:r>
      <w:r w:rsidRPr="00843EBF">
        <w:rPr>
          <w:rFonts w:ascii="Book Antiqua" w:hAnsi="Book Antiqua" w:cs="Times New Roman"/>
          <w:sz w:val="24"/>
          <w:szCs w:val="24"/>
        </w:rPr>
        <w:tab/>
      </w:r>
      <w:r w:rsidRPr="00843EBF">
        <w:rPr>
          <w:rFonts w:ascii="Book Antiqua" w:hAnsi="Book Antiqua" w:cs="Times New Roman"/>
          <w:sz w:val="24"/>
          <w:szCs w:val="24"/>
        </w:rPr>
        <w:tab/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Aerenchymatisues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>;</w:t>
      </w:r>
    </w:p>
    <w:p w14:paraId="15CA4606" w14:textId="77777777" w:rsidR="008A447E" w:rsidRPr="00843EBF" w:rsidRDefault="008A447E" w:rsidP="002D186D">
      <w:pPr>
        <w:spacing w:after="0"/>
        <w:ind w:firstLine="45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  Pneumatophores;</w:t>
      </w:r>
    </w:p>
    <w:p w14:paraId="0BED0736" w14:textId="77777777" w:rsidR="008A447E" w:rsidRPr="00843EBF" w:rsidRDefault="008A447E" w:rsidP="002D186D">
      <w:pPr>
        <w:spacing w:after="0"/>
        <w:ind w:firstLine="45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  Cuticle</w:t>
      </w:r>
      <w:r w:rsidRPr="00843EBF">
        <w:rPr>
          <w:rFonts w:ascii="Book Antiqua" w:hAnsi="Book Antiqua" w:cs="Times New Roman"/>
          <w:sz w:val="24"/>
          <w:szCs w:val="24"/>
        </w:rPr>
        <w:tab/>
      </w:r>
      <w:r w:rsidRPr="00843EBF">
        <w:rPr>
          <w:rFonts w:ascii="Book Antiqua" w:hAnsi="Book Antiqua" w:cs="Times New Roman"/>
          <w:sz w:val="24"/>
          <w:szCs w:val="24"/>
        </w:rPr>
        <w:tab/>
      </w:r>
      <w:r w:rsidRPr="00843EBF">
        <w:rPr>
          <w:rFonts w:ascii="Book Antiqua" w:hAnsi="Book Antiqua" w:cs="Times New Roman"/>
          <w:sz w:val="24"/>
          <w:szCs w:val="24"/>
        </w:rPr>
        <w:tab/>
      </w:r>
      <w:r w:rsidRPr="00843EBF">
        <w:rPr>
          <w:rFonts w:ascii="Book Antiqua" w:hAnsi="Book Antiqua" w:cs="Times New Roman"/>
          <w:sz w:val="24"/>
          <w:szCs w:val="24"/>
        </w:rPr>
        <w:tab/>
      </w:r>
      <w:r w:rsidRPr="00843EBF">
        <w:rPr>
          <w:rFonts w:ascii="Book Antiqua" w:hAnsi="Book Antiqua" w:cs="Times New Roman"/>
          <w:sz w:val="24"/>
          <w:szCs w:val="24"/>
        </w:rPr>
        <w:tab/>
      </w:r>
      <w:r w:rsidRPr="00843EBF">
        <w:rPr>
          <w:rFonts w:ascii="Book Antiqua" w:hAnsi="Book Antiqua" w:cs="Times New Roman"/>
          <w:sz w:val="24"/>
          <w:szCs w:val="24"/>
        </w:rPr>
        <w:tab/>
      </w:r>
      <w:r w:rsidRPr="00843EBF">
        <w:rPr>
          <w:rFonts w:ascii="Book Antiqua" w:hAnsi="Book Antiqua" w:cs="Times New Roman"/>
          <w:sz w:val="24"/>
          <w:szCs w:val="24"/>
        </w:rPr>
        <w:tab/>
        <w:t>(first 2 only)</w:t>
      </w:r>
    </w:p>
    <w:p w14:paraId="1F3A4A7B" w14:textId="77777777" w:rsidR="008A447E" w:rsidRPr="00843EBF" w:rsidRDefault="008A447E" w:rsidP="002D186D">
      <w:pPr>
        <w:spacing w:after="0"/>
        <w:ind w:firstLine="45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b) Creates a steep concentration gradient; for maximum gaseous</w:t>
      </w:r>
      <w:r w:rsidR="002933E7" w:rsidRPr="00843EBF">
        <w:rPr>
          <w:rFonts w:ascii="Book Antiqua" w:hAnsi="Book Antiqua" w:cs="Times New Roman"/>
          <w:sz w:val="24"/>
          <w:szCs w:val="24"/>
        </w:rPr>
        <w:t xml:space="preserve"> exchange;</w:t>
      </w:r>
    </w:p>
    <w:p w14:paraId="1A481C70" w14:textId="77777777" w:rsidR="002933E7" w:rsidRPr="00843EBF" w:rsidRDefault="002933E7" w:rsidP="002D186D">
      <w:pPr>
        <w:spacing w:after="0"/>
        <w:ind w:firstLine="450"/>
        <w:rPr>
          <w:rFonts w:ascii="Book Antiqua" w:hAnsi="Book Antiqua" w:cs="Times New Roman"/>
          <w:sz w:val="24"/>
          <w:szCs w:val="24"/>
        </w:rPr>
      </w:pPr>
    </w:p>
    <w:p w14:paraId="5B77C0AA" w14:textId="77777777" w:rsidR="002933E7" w:rsidRPr="00843EBF" w:rsidRDefault="002933E7" w:rsidP="002D186D">
      <w:pPr>
        <w:spacing w:after="0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Q10</w:t>
      </w:r>
    </w:p>
    <w:p w14:paraId="1C271AA5" w14:textId="77777777" w:rsidR="002933E7" w:rsidRPr="00843EBF" w:rsidRDefault="002933E7" w:rsidP="002D186D">
      <w:pPr>
        <w:spacing w:after="0"/>
        <w:ind w:firstLine="63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a) Capture-recapture;</w:t>
      </w:r>
    </w:p>
    <w:p w14:paraId="2335DA19" w14:textId="77777777" w:rsidR="002933E7" w:rsidRPr="00843EBF" w:rsidRDefault="002933E7" w:rsidP="002D186D">
      <w:pPr>
        <w:spacing w:after="0"/>
        <w:ind w:firstLine="63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b) Enough time allowed for grasshoppers to randomly mix;</w:t>
      </w:r>
    </w:p>
    <w:p w14:paraId="63FCC6B9" w14:textId="77777777" w:rsidR="002933E7" w:rsidRPr="00843EBF" w:rsidRDefault="002933E7" w:rsidP="002D186D">
      <w:pPr>
        <w:spacing w:after="0"/>
        <w:ind w:firstLine="63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The marking does not affect the </w:t>
      </w:r>
      <w:proofErr w:type="gramStart"/>
      <w:r w:rsidRPr="00843EBF">
        <w:rPr>
          <w:rFonts w:ascii="Book Antiqua" w:hAnsi="Book Antiqua" w:cs="Times New Roman"/>
          <w:sz w:val="24"/>
          <w:szCs w:val="24"/>
        </w:rPr>
        <w:t>animals</w:t>
      </w:r>
      <w:proofErr w:type="gramEnd"/>
      <w:r w:rsidRPr="00843EBF">
        <w:rPr>
          <w:rFonts w:ascii="Book Antiqua" w:hAnsi="Book Antiqua" w:cs="Times New Roman"/>
          <w:sz w:val="24"/>
          <w:szCs w:val="24"/>
        </w:rPr>
        <w:t xml:space="preserve"> behavior;</w:t>
      </w:r>
    </w:p>
    <w:p w14:paraId="736098A5" w14:textId="77777777" w:rsidR="002933E7" w:rsidRPr="00843EBF" w:rsidRDefault="002933E7" w:rsidP="002D186D">
      <w:pPr>
        <w:spacing w:after="0"/>
        <w:ind w:firstLine="63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No migration or immigration;</w:t>
      </w:r>
    </w:p>
    <w:p w14:paraId="5BCCF24B" w14:textId="77777777" w:rsidR="003D765A" w:rsidRPr="00843EBF" w:rsidRDefault="002933E7" w:rsidP="002D186D">
      <w:pPr>
        <w:pStyle w:val="NoSpacing"/>
        <w:ind w:firstLine="63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c) Population=</w:t>
      </w:r>
      <w:r w:rsidR="003D765A" w:rsidRPr="00843EBF">
        <w:rPr>
          <w:rFonts w:ascii="Book Antiqua" w:hAnsi="Book Antiqua" w:cs="Times New Roman"/>
          <w:sz w:val="24"/>
          <w:szCs w:val="24"/>
          <w:u w:val="single"/>
        </w:rPr>
        <w:t>F</w:t>
      </w:r>
      <w:r w:rsidRPr="00843EBF">
        <w:rPr>
          <w:rFonts w:ascii="Book Antiqua" w:hAnsi="Book Antiqua" w:cs="Times New Roman"/>
          <w:sz w:val="24"/>
          <w:szCs w:val="24"/>
          <w:u w:val="single"/>
        </w:rPr>
        <w:t>irst capture x second capture</w:t>
      </w:r>
    </w:p>
    <w:p w14:paraId="607806EE" w14:textId="77777777" w:rsidR="002933E7" w:rsidRPr="00843EBF" w:rsidRDefault="003D765A" w:rsidP="002D186D">
      <w:pPr>
        <w:pStyle w:val="NoSpacing"/>
        <w:ind w:firstLine="63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ab/>
      </w:r>
      <w:r w:rsidRPr="00843EBF">
        <w:rPr>
          <w:rFonts w:ascii="Book Antiqua" w:hAnsi="Book Antiqua" w:cs="Times New Roman"/>
          <w:sz w:val="24"/>
          <w:szCs w:val="24"/>
        </w:rPr>
        <w:tab/>
      </w:r>
      <w:r w:rsidRPr="00843EBF">
        <w:rPr>
          <w:rFonts w:ascii="Book Antiqua" w:hAnsi="Book Antiqua" w:cs="Times New Roman"/>
          <w:sz w:val="24"/>
          <w:szCs w:val="24"/>
        </w:rPr>
        <w:tab/>
        <w:t>Marked recapture</w:t>
      </w:r>
    </w:p>
    <w:p w14:paraId="77AEB093" w14:textId="77777777" w:rsidR="003D765A" w:rsidRPr="00843EBF" w:rsidRDefault="003D765A" w:rsidP="002D186D">
      <w:pPr>
        <w:spacing w:after="0"/>
        <w:ind w:firstLine="63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ab/>
      </w:r>
      <w:r w:rsidRPr="00843EBF">
        <w:rPr>
          <w:rFonts w:ascii="Book Antiqua" w:hAnsi="Book Antiqua" w:cs="Times New Roman"/>
          <w:sz w:val="24"/>
          <w:szCs w:val="24"/>
        </w:rPr>
        <w:tab/>
      </w:r>
    </w:p>
    <w:p w14:paraId="03B8E89F" w14:textId="77777777" w:rsidR="003D765A" w:rsidRPr="00843EBF" w:rsidRDefault="003D765A" w:rsidP="002D186D">
      <w:pPr>
        <w:pStyle w:val="NoSpacing"/>
        <w:ind w:firstLine="63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ab/>
        <w:t xml:space="preserve">           = </w:t>
      </w:r>
      <w:r w:rsidRPr="00843EBF">
        <w:rPr>
          <w:rFonts w:ascii="Book Antiqua" w:hAnsi="Book Antiqua" w:cs="Times New Roman"/>
          <w:sz w:val="24"/>
          <w:szCs w:val="24"/>
          <w:u w:val="single"/>
        </w:rPr>
        <w:t>36 X 45;</w:t>
      </w:r>
    </w:p>
    <w:p w14:paraId="67C0E0EB" w14:textId="77777777" w:rsidR="003D765A" w:rsidRPr="00843EBF" w:rsidRDefault="003D765A" w:rsidP="002D186D">
      <w:pPr>
        <w:pStyle w:val="NoSpacing"/>
        <w:ind w:firstLine="63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ab/>
      </w:r>
      <w:r w:rsidRPr="00843EBF">
        <w:rPr>
          <w:rFonts w:ascii="Book Antiqua" w:hAnsi="Book Antiqua" w:cs="Times New Roman"/>
          <w:sz w:val="24"/>
          <w:szCs w:val="24"/>
        </w:rPr>
        <w:tab/>
        <w:t xml:space="preserve">   4</w:t>
      </w:r>
    </w:p>
    <w:p w14:paraId="6D818A4F" w14:textId="77777777" w:rsidR="003D765A" w:rsidRPr="00843EBF" w:rsidRDefault="003D765A" w:rsidP="002D186D">
      <w:pPr>
        <w:spacing w:after="0"/>
        <w:ind w:firstLine="63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ab/>
      </w:r>
    </w:p>
    <w:p w14:paraId="1DA3EAF8" w14:textId="77777777" w:rsidR="000D1387" w:rsidRPr="00843EBF" w:rsidRDefault="003D765A" w:rsidP="002D186D">
      <w:pPr>
        <w:spacing w:after="0"/>
        <w:ind w:firstLine="63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                 = 405 grasshoppers</w:t>
      </w:r>
    </w:p>
    <w:p w14:paraId="3479DFB8" w14:textId="77777777" w:rsidR="00494D50" w:rsidRPr="00843EBF" w:rsidRDefault="00494D50" w:rsidP="002D186D">
      <w:pPr>
        <w:spacing w:after="0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 11</w:t>
      </w:r>
    </w:p>
    <w:p w14:paraId="42887574" w14:textId="77777777" w:rsidR="00494D50" w:rsidRPr="00843EBF" w:rsidRDefault="00801B30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proofErr w:type="spellStart"/>
      <w:r w:rsidRPr="00843EBF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>) a) Site for implantation;</w:t>
      </w:r>
    </w:p>
    <w:p w14:paraId="080EB44B" w14:textId="77777777" w:rsidR="00801B30" w:rsidRPr="00843EBF" w:rsidRDefault="00801B30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 b) Storage of sperms</w:t>
      </w:r>
    </w:p>
    <w:p w14:paraId="372749DC" w14:textId="77777777" w:rsidR="00801B30" w:rsidRPr="00843EBF" w:rsidRDefault="00801B30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ii) Contraction and relaxation of smooth muscles of walls of fallopian tube;</w:t>
      </w:r>
    </w:p>
    <w:p w14:paraId="794941A1" w14:textId="77777777" w:rsidR="00801B30" w:rsidRPr="00843EBF" w:rsidRDefault="00801B30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Cilia waft the ovum towards the uterus.</w:t>
      </w:r>
    </w:p>
    <w:p w14:paraId="0A67ACFC" w14:textId="77777777" w:rsidR="00801B30" w:rsidRPr="00843EBF" w:rsidRDefault="00801B30" w:rsidP="002D186D">
      <w:pPr>
        <w:spacing w:after="0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 12</w:t>
      </w:r>
    </w:p>
    <w:p w14:paraId="4663FDD0" w14:textId="77777777" w:rsidR="00801B30" w:rsidRPr="00843EBF" w:rsidRDefault="00381219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The energy is lost through radiation into the atmosphere</w:t>
      </w:r>
    </w:p>
    <w:p w14:paraId="050CEC3C" w14:textId="77777777" w:rsidR="00381219" w:rsidRPr="00843EBF" w:rsidRDefault="00381219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Some of the energy is absorbed by land and water surfaces</w:t>
      </w:r>
    </w:p>
    <w:p w14:paraId="5BCF5AD7" w14:textId="77777777" w:rsidR="00381219" w:rsidRPr="00843EBF" w:rsidRDefault="00381219" w:rsidP="002D186D">
      <w:pPr>
        <w:spacing w:after="0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 13</w:t>
      </w:r>
    </w:p>
    <w:p w14:paraId="3CDCC7EB" w14:textId="77777777" w:rsidR="00381219" w:rsidRPr="00843EBF" w:rsidRDefault="00381219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a) Monocotyledon</w:t>
      </w:r>
    </w:p>
    <w:p w14:paraId="7CEE45BA" w14:textId="77777777" w:rsidR="00381219" w:rsidRPr="00843EBF" w:rsidRDefault="00381219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b) Vascular bundles are scattered in the cortex</w:t>
      </w:r>
    </w:p>
    <w:p w14:paraId="5BF5FC16" w14:textId="77777777" w:rsidR="00381219" w:rsidRPr="00843EBF" w:rsidRDefault="00381219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c) A-Epidermis</w:t>
      </w:r>
    </w:p>
    <w:p w14:paraId="06D4BA3A" w14:textId="77777777" w:rsidR="00381219" w:rsidRPr="00843EBF" w:rsidRDefault="00381219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B </w:t>
      </w:r>
      <w:r w:rsidR="00364DCE" w:rsidRPr="00843EBF">
        <w:rPr>
          <w:rFonts w:ascii="Book Antiqua" w:hAnsi="Book Antiqua" w:cs="Times New Roman"/>
          <w:sz w:val="24"/>
          <w:szCs w:val="24"/>
        </w:rPr>
        <w:t>-</w:t>
      </w:r>
      <w:r w:rsidRPr="00843EBF">
        <w:rPr>
          <w:rFonts w:ascii="Book Antiqua" w:hAnsi="Book Antiqua" w:cs="Times New Roman"/>
          <w:sz w:val="24"/>
          <w:szCs w:val="24"/>
        </w:rPr>
        <w:t>Phloem</w:t>
      </w:r>
    </w:p>
    <w:p w14:paraId="29F8FB91" w14:textId="77777777" w:rsidR="00381219" w:rsidRPr="00843EBF" w:rsidRDefault="00381219" w:rsidP="002D186D">
      <w:pPr>
        <w:spacing w:after="0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 14</w:t>
      </w:r>
    </w:p>
    <w:p w14:paraId="4FD7C1DE" w14:textId="77777777" w:rsidR="006429E1" w:rsidRPr="00843EBF" w:rsidRDefault="00AE62C5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Ca</w:t>
      </w:r>
      <w:r w:rsidR="006429E1" w:rsidRPr="00843EBF">
        <w:rPr>
          <w:rFonts w:ascii="Book Antiqua" w:hAnsi="Book Antiqua" w:cs="Times New Roman"/>
          <w:sz w:val="24"/>
          <w:szCs w:val="24"/>
        </w:rPr>
        <w:t>red subject</w:t>
      </w:r>
    </w:p>
    <w:p w14:paraId="23353379" w14:textId="77777777" w:rsidR="006429E1" w:rsidRPr="00843EBF" w:rsidRDefault="006429E1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Solving environmental problems</w:t>
      </w:r>
    </w:p>
    <w:p w14:paraId="4B0469EB" w14:textId="77777777" w:rsidR="006429E1" w:rsidRPr="00843EBF" w:rsidRDefault="006429E1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Acquisition of Scientific skills</w:t>
      </w:r>
    </w:p>
    <w:p w14:paraId="036048B9" w14:textId="77777777" w:rsidR="00381219" w:rsidRPr="00843EBF" w:rsidRDefault="006429E1" w:rsidP="002D186D">
      <w:pPr>
        <w:spacing w:after="0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Research tool/international cooperation </w:t>
      </w:r>
    </w:p>
    <w:p w14:paraId="1FD28759" w14:textId="77777777" w:rsidR="006429E1" w:rsidRPr="00843EBF" w:rsidRDefault="006429E1" w:rsidP="002D186D">
      <w:pPr>
        <w:spacing w:after="0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 15</w:t>
      </w:r>
    </w:p>
    <w:p w14:paraId="6A9F2644" w14:textId="77777777" w:rsidR="006429E1" w:rsidRPr="00843EBF" w:rsidRDefault="006429E1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a) Mild stimulant</w:t>
      </w:r>
    </w:p>
    <w:p w14:paraId="768BDCBC" w14:textId="77777777" w:rsidR="006429E1" w:rsidRPr="00843EBF" w:rsidRDefault="006429E1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b) Treatment of malaria   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Rej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 xml:space="preserve"> antibiotic</w:t>
      </w:r>
    </w:p>
    <w:p w14:paraId="6EA016EC" w14:textId="77777777" w:rsidR="006429E1" w:rsidRDefault="006429E1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c) Plant and animal breeding</w:t>
      </w:r>
    </w:p>
    <w:p w14:paraId="0E9C5B0A" w14:textId="77777777" w:rsidR="00B42239" w:rsidRPr="00843EBF" w:rsidRDefault="00B42239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</w:p>
    <w:p w14:paraId="1F5D597D" w14:textId="77777777" w:rsidR="006429E1" w:rsidRPr="00B42239" w:rsidRDefault="006429E1" w:rsidP="00B42239">
      <w:p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B42239">
        <w:rPr>
          <w:rFonts w:ascii="Book Antiqua" w:hAnsi="Book Antiqua" w:cs="Times New Roman"/>
          <w:b/>
          <w:sz w:val="24"/>
          <w:szCs w:val="24"/>
        </w:rPr>
        <w:lastRenderedPageBreak/>
        <w:t>Q 16</w:t>
      </w:r>
    </w:p>
    <w:p w14:paraId="5B3ED57E" w14:textId="77777777" w:rsidR="006429E1" w:rsidRPr="00843EBF" w:rsidRDefault="006429E1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a) Ability of an organism to detect/perceive and respond appropriately to a stimulus</w:t>
      </w:r>
    </w:p>
    <w:p w14:paraId="14912EC0" w14:textId="77777777" w:rsidR="006429E1" w:rsidRDefault="006429E1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b) A change in an environment factor.</w:t>
      </w:r>
    </w:p>
    <w:p w14:paraId="20BB256A" w14:textId="77777777" w:rsidR="00843EBF" w:rsidRDefault="00843EBF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</w:p>
    <w:p w14:paraId="469706AF" w14:textId="77777777" w:rsidR="00843EBF" w:rsidRPr="00843EBF" w:rsidRDefault="00843EBF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</w:p>
    <w:p w14:paraId="2AE843BD" w14:textId="77777777" w:rsidR="001853E3" w:rsidRPr="00843EBF" w:rsidRDefault="001853E3" w:rsidP="002D186D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 17</w:t>
      </w:r>
    </w:p>
    <w:p w14:paraId="2B7B6D2C" w14:textId="77777777" w:rsidR="001853E3" w:rsidRPr="00843EBF" w:rsidRDefault="001853E3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a)</w:t>
      </w:r>
      <w:r w:rsidR="00326507" w:rsidRPr="00843EBF">
        <w:rPr>
          <w:rFonts w:ascii="Book Antiqua" w:hAnsi="Book Antiqua" w:cs="Times New Roman"/>
          <w:sz w:val="24"/>
          <w:szCs w:val="24"/>
        </w:rPr>
        <w:t xml:space="preserve"> Alcoholic fermentation/anaerobic respiration;</w:t>
      </w:r>
    </w:p>
    <w:p w14:paraId="3917FDB6" w14:textId="77777777" w:rsidR="00326507" w:rsidRPr="00843EBF" w:rsidRDefault="00326507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b) Used in Beer/wine/alcoholic beverage industry;</w:t>
      </w:r>
    </w:p>
    <w:p w14:paraId="686D08F4" w14:textId="77777777" w:rsidR="00326507" w:rsidRPr="00843EBF" w:rsidRDefault="00326507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   Used in Bread Baking</w:t>
      </w:r>
    </w:p>
    <w:p w14:paraId="39FD70AD" w14:textId="77777777" w:rsidR="00326507" w:rsidRPr="00843EBF" w:rsidRDefault="00326507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  Making of composed manure</w:t>
      </w:r>
    </w:p>
    <w:p w14:paraId="4AD8763D" w14:textId="77777777" w:rsidR="0017724A" w:rsidRPr="00843EBF" w:rsidRDefault="0017724A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  Production of Biogas                             (Mark any two correct answers)</w:t>
      </w:r>
    </w:p>
    <w:p w14:paraId="6D3CD062" w14:textId="77777777" w:rsidR="0017724A" w:rsidRPr="00843EBF" w:rsidRDefault="0017724A" w:rsidP="002D186D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 18</w:t>
      </w:r>
    </w:p>
    <w:p w14:paraId="511331B7" w14:textId="77777777" w:rsidR="0017724A" w:rsidRPr="00843EBF" w:rsidRDefault="0017724A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a) Scientific system of giving two names (Genus and species name) to an organism;</w:t>
      </w:r>
    </w:p>
    <w:p w14:paraId="68672BE5" w14:textId="77777777" w:rsidR="0017724A" w:rsidRPr="00843EBF" w:rsidRDefault="0017724A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Acc Rule of double naming of organism.</w:t>
      </w:r>
    </w:p>
    <w:p w14:paraId="590BD80A" w14:textId="77777777" w:rsidR="0017724A" w:rsidRPr="00843EBF" w:rsidRDefault="0017724A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b) Genus name must be in small letters; </w:t>
      </w:r>
    </w:p>
    <w:p w14:paraId="366BEE65" w14:textId="77777777" w:rsidR="00494B92" w:rsidRPr="00843EBF" w:rsidRDefault="0017724A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The names should be (printed) in italics;</w:t>
      </w:r>
    </w:p>
    <w:p w14:paraId="65A56EB5" w14:textId="77777777" w:rsidR="00326507" w:rsidRPr="00843EBF" w:rsidRDefault="00494B92" w:rsidP="002D186D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 19</w:t>
      </w:r>
    </w:p>
    <w:p w14:paraId="169503AD" w14:textId="77777777" w:rsidR="00494B92" w:rsidRPr="00843EBF" w:rsidRDefault="00494B92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Sclerenchyma;</w:t>
      </w:r>
    </w:p>
    <w:p w14:paraId="6DBAC93B" w14:textId="77777777" w:rsidR="00494B92" w:rsidRPr="00843EBF" w:rsidRDefault="00494B92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Collench</w:t>
      </w:r>
      <w:r w:rsidR="00591470" w:rsidRPr="00843EBF">
        <w:rPr>
          <w:rFonts w:ascii="Book Antiqua" w:hAnsi="Book Antiqua" w:cs="Times New Roman"/>
          <w:sz w:val="24"/>
          <w:szCs w:val="24"/>
        </w:rPr>
        <w:t>y</w:t>
      </w:r>
      <w:r w:rsidRPr="00843EBF">
        <w:rPr>
          <w:rFonts w:ascii="Book Antiqua" w:hAnsi="Book Antiqua" w:cs="Times New Roman"/>
          <w:sz w:val="24"/>
          <w:szCs w:val="24"/>
        </w:rPr>
        <w:t>ma;</w:t>
      </w:r>
    </w:p>
    <w:p w14:paraId="31C6BDEB" w14:textId="77777777" w:rsidR="00591470" w:rsidRPr="00843EBF" w:rsidRDefault="00591470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Xylem (tissues)              (Acc xylem vessels and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iracheds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 xml:space="preserve">) </w:t>
      </w:r>
    </w:p>
    <w:p w14:paraId="30709FFD" w14:textId="77777777" w:rsidR="00591470" w:rsidRPr="00843EBF" w:rsidRDefault="00B01CC8" w:rsidP="002D186D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 20</w:t>
      </w:r>
    </w:p>
    <w:p w14:paraId="6BB6688D" w14:textId="77777777" w:rsidR="00591470" w:rsidRPr="00843EBF" w:rsidRDefault="00591470" w:rsidP="002D186D">
      <w:pPr>
        <w:spacing w:after="0" w:line="240" w:lineRule="auto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Tracheoles;      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rej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 xml:space="preserve"> Tracheal</w:t>
      </w:r>
    </w:p>
    <w:p w14:paraId="4FD5D98A" w14:textId="77777777" w:rsidR="002D186D" w:rsidRPr="00843EBF" w:rsidRDefault="002D186D" w:rsidP="002D186D">
      <w:pPr>
        <w:spacing w:after="0" w:line="240" w:lineRule="auto"/>
        <w:ind w:firstLine="360"/>
        <w:rPr>
          <w:rFonts w:ascii="Book Antiqua" w:hAnsi="Book Antiqua" w:cs="Times New Roman"/>
          <w:sz w:val="24"/>
          <w:szCs w:val="24"/>
        </w:rPr>
      </w:pPr>
    </w:p>
    <w:p w14:paraId="5A0767C3" w14:textId="77777777" w:rsidR="002D186D" w:rsidRPr="00843EBF" w:rsidRDefault="002D186D" w:rsidP="002D186D">
      <w:pPr>
        <w:spacing w:after="0" w:line="240" w:lineRule="auto"/>
        <w:ind w:firstLine="360"/>
        <w:rPr>
          <w:rFonts w:ascii="Book Antiqua" w:hAnsi="Book Antiqua" w:cs="Times New Roman"/>
          <w:sz w:val="24"/>
          <w:szCs w:val="24"/>
        </w:rPr>
      </w:pPr>
    </w:p>
    <w:p w14:paraId="69247B81" w14:textId="77777777" w:rsidR="00591470" w:rsidRPr="00843EBF" w:rsidRDefault="00B01CC8" w:rsidP="002D186D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 21</w:t>
      </w:r>
    </w:p>
    <w:p w14:paraId="37A2F1A2" w14:textId="77777777" w:rsidR="002D186D" w:rsidRPr="00843EBF" w:rsidRDefault="00B01CC8" w:rsidP="002D186D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Where a plant goes through two generations sporophyte (spore producing stage) and gametophyte</w:t>
      </w:r>
    </w:p>
    <w:p w14:paraId="011CB1AA" w14:textId="77777777" w:rsidR="00B01CC8" w:rsidRPr="00843EBF" w:rsidRDefault="00B01CC8" w:rsidP="002D186D">
      <w:pPr>
        <w:pStyle w:val="ListParagraph"/>
        <w:spacing w:after="0" w:line="240" w:lineRule="auto"/>
        <w:ind w:left="63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(</w:t>
      </w:r>
      <w:proofErr w:type="gramStart"/>
      <w:r w:rsidRPr="00843EBF">
        <w:rPr>
          <w:rFonts w:ascii="Book Antiqua" w:hAnsi="Book Antiqua" w:cs="Times New Roman"/>
          <w:sz w:val="24"/>
          <w:szCs w:val="24"/>
        </w:rPr>
        <w:t>gamete</w:t>
      </w:r>
      <w:proofErr w:type="gramEnd"/>
      <w:r w:rsidRPr="00843EBF">
        <w:rPr>
          <w:rFonts w:ascii="Book Antiqua" w:hAnsi="Book Antiqua" w:cs="Times New Roman"/>
          <w:sz w:val="24"/>
          <w:szCs w:val="24"/>
        </w:rPr>
        <w:t xml:space="preserve"> producing stage) stage to complete its life cycle;</w:t>
      </w:r>
    </w:p>
    <w:p w14:paraId="44D88A1E" w14:textId="77777777" w:rsidR="00A47773" w:rsidRPr="00843EBF" w:rsidRDefault="00A47773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b) They perform both photosynthetic and reproductive functions;</w:t>
      </w:r>
    </w:p>
    <w:p w14:paraId="4237860E" w14:textId="77777777" w:rsidR="00B4296F" w:rsidRPr="00843EBF" w:rsidRDefault="00B4296F" w:rsidP="002D186D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 22</w:t>
      </w:r>
    </w:p>
    <w:p w14:paraId="671E8E44" w14:textId="77777777" w:rsidR="00B4296F" w:rsidRPr="00843EBF" w:rsidRDefault="00E74107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Biconcav</w:t>
      </w:r>
      <w:r w:rsidR="00B4296F" w:rsidRPr="00843EBF">
        <w:rPr>
          <w:rFonts w:ascii="Book Antiqua" w:hAnsi="Book Antiqua" w:cs="Times New Roman"/>
          <w:sz w:val="24"/>
          <w:szCs w:val="24"/>
        </w:rPr>
        <w:t>e in shape to increase the surface area for gaseous exchange;</w:t>
      </w:r>
    </w:p>
    <w:p w14:paraId="1A44B5F9" w14:textId="77777777" w:rsidR="00B4296F" w:rsidRPr="00843EBF" w:rsidRDefault="00B4296F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Absence of nucleus to create more space for packing of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haemoglobin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>;</w:t>
      </w:r>
    </w:p>
    <w:p w14:paraId="5905E12E" w14:textId="77777777" w:rsidR="00B4296F" w:rsidRPr="00843EBF" w:rsidRDefault="00B4296F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Thin membrane for rapid diffusion of gases;</w:t>
      </w:r>
    </w:p>
    <w:p w14:paraId="519C85BD" w14:textId="77777777" w:rsidR="00B4296F" w:rsidRPr="00843EBF" w:rsidRDefault="00B4296F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Presence of carbon</w:t>
      </w:r>
      <w:r w:rsidR="00E74107" w:rsidRPr="00843EBF">
        <w:rPr>
          <w:rFonts w:ascii="Book Antiqua" w:hAnsi="Book Antiqua" w:cs="Times New Roman"/>
          <w:sz w:val="24"/>
          <w:szCs w:val="24"/>
        </w:rPr>
        <w:t>ic</w:t>
      </w:r>
      <w:r w:rsidRPr="00843EBF">
        <w:rPr>
          <w:rFonts w:ascii="Book Antiqua" w:hAnsi="Book Antiqua" w:cs="Times New Roman"/>
          <w:sz w:val="24"/>
          <w:szCs w:val="24"/>
        </w:rPr>
        <w:t xml:space="preserve"> Anhydrase for loading of Carbon (IV) </w:t>
      </w:r>
    </w:p>
    <w:p w14:paraId="7CC3904E" w14:textId="77777777" w:rsidR="00B4296F" w:rsidRPr="00843EBF" w:rsidRDefault="00B4296F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Presence of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Haemoglobine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 xml:space="preserve"> that has a high affinity for oxygen;</w:t>
      </w:r>
    </w:p>
    <w:p w14:paraId="7583E8B5" w14:textId="77777777" w:rsidR="00B4296F" w:rsidRPr="00843EBF" w:rsidRDefault="00B4296F" w:rsidP="002D186D">
      <w:pPr>
        <w:spacing w:after="0" w:line="240" w:lineRule="auto"/>
        <w:ind w:firstLine="270"/>
        <w:rPr>
          <w:rFonts w:ascii="Book Antiqua" w:hAnsi="Book Antiqua" w:cs="Times New Roman"/>
          <w:i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Flexible/pliable to squeeze through the narrow blood capillaries       </w:t>
      </w:r>
      <w:r w:rsidRPr="00843EBF">
        <w:rPr>
          <w:rFonts w:ascii="Book Antiqua" w:hAnsi="Book Antiqua" w:cs="Times New Roman"/>
          <w:i/>
          <w:sz w:val="24"/>
          <w:szCs w:val="24"/>
        </w:rPr>
        <w:t>(mark 1</w:t>
      </w:r>
      <w:r w:rsidRPr="00843EBF">
        <w:rPr>
          <w:rFonts w:ascii="Book Antiqua" w:hAnsi="Book Antiqua" w:cs="Times New Roman"/>
          <w:i/>
          <w:sz w:val="24"/>
          <w:szCs w:val="24"/>
          <w:vertAlign w:val="superscript"/>
        </w:rPr>
        <w:t>st</w:t>
      </w:r>
      <w:r w:rsidRPr="00843EBF">
        <w:rPr>
          <w:rFonts w:ascii="Book Antiqua" w:hAnsi="Book Antiqua" w:cs="Times New Roman"/>
          <w:i/>
          <w:sz w:val="24"/>
          <w:szCs w:val="24"/>
        </w:rPr>
        <w:t xml:space="preserve"> 2)</w:t>
      </w:r>
    </w:p>
    <w:p w14:paraId="60836901" w14:textId="77777777" w:rsidR="00B4296F" w:rsidRPr="00843EBF" w:rsidRDefault="00B4296F" w:rsidP="002D186D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 23</w:t>
      </w:r>
    </w:p>
    <w:p w14:paraId="2C6031F1" w14:textId="77777777" w:rsidR="00B4296F" w:rsidRPr="00843EBF" w:rsidRDefault="00B4296F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a) Diffusion</w:t>
      </w:r>
    </w:p>
    <w:p w14:paraId="0168B795" w14:textId="77777777" w:rsidR="00B4296F" w:rsidRPr="00843EBF" w:rsidRDefault="00B4296F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b)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 xml:space="preserve">) Blue black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colour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 xml:space="preserve"> observed</w:t>
      </w:r>
    </w:p>
    <w:p w14:paraId="2957781E" w14:textId="77777777" w:rsidR="00B4296F" w:rsidRPr="00843EBF" w:rsidRDefault="00B4296F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  ii) Brown/yellow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colour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 xml:space="preserve"> Iodine/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Acccolour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 xml:space="preserve"> of Iodine Persist;</w:t>
      </w:r>
    </w:p>
    <w:p w14:paraId="1BA7D817" w14:textId="77777777" w:rsidR="00B4296F" w:rsidRPr="00843EBF" w:rsidRDefault="00B4296F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c) Iodine molecules being smaller diffuse from the beaker to the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Visking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 xml:space="preserve"> tubing;</w:t>
      </w:r>
    </w:p>
    <w:p w14:paraId="1119AA63" w14:textId="77777777" w:rsidR="00B4296F" w:rsidRPr="00843EBF" w:rsidRDefault="00B4296F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Starch molecules being too large do not diffuse out of the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Visking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 xml:space="preserve"> tubing into the beaker;</w:t>
      </w:r>
    </w:p>
    <w:p w14:paraId="20AA4064" w14:textId="77777777" w:rsidR="00DE3E05" w:rsidRPr="00843EBF" w:rsidRDefault="00DE3E05" w:rsidP="002D186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3E7502CC" w14:textId="77777777" w:rsidR="00DE3E05" w:rsidRPr="00843EBF" w:rsidRDefault="00DE3E05" w:rsidP="002D186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29F932BA" w14:textId="77777777" w:rsidR="00DE3E05" w:rsidRPr="00843EBF" w:rsidRDefault="00DE3E05" w:rsidP="002D186D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 24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140"/>
        <w:gridCol w:w="4788"/>
      </w:tblGrid>
      <w:tr w:rsidR="00DE3E05" w:rsidRPr="00843EBF" w14:paraId="342A06F9" w14:textId="77777777" w:rsidTr="002D186D">
        <w:tc>
          <w:tcPr>
            <w:tcW w:w="4140" w:type="dxa"/>
          </w:tcPr>
          <w:p w14:paraId="581BC6DC" w14:textId="77777777" w:rsidR="00DE3E05" w:rsidRPr="00843EBF" w:rsidRDefault="00DE3E05" w:rsidP="002D186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43EBF">
              <w:rPr>
                <w:rFonts w:ascii="Book Antiqua" w:hAnsi="Book Antiqua" w:cs="Times New Roman"/>
                <w:sz w:val="24"/>
                <w:szCs w:val="24"/>
              </w:rPr>
              <w:t>Wind Pollination</w:t>
            </w:r>
          </w:p>
        </w:tc>
        <w:tc>
          <w:tcPr>
            <w:tcW w:w="4788" w:type="dxa"/>
          </w:tcPr>
          <w:p w14:paraId="3CA8D617" w14:textId="77777777" w:rsidR="00DE3E05" w:rsidRPr="00843EBF" w:rsidRDefault="00DE3E05" w:rsidP="002D186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43EBF">
              <w:rPr>
                <w:rFonts w:ascii="Book Antiqua" w:hAnsi="Book Antiqua" w:cs="Times New Roman"/>
                <w:sz w:val="24"/>
                <w:szCs w:val="24"/>
              </w:rPr>
              <w:t>Insect Pollination</w:t>
            </w:r>
          </w:p>
        </w:tc>
      </w:tr>
      <w:tr w:rsidR="00DE3E05" w:rsidRPr="00843EBF" w14:paraId="645B05DB" w14:textId="77777777" w:rsidTr="002D186D">
        <w:tc>
          <w:tcPr>
            <w:tcW w:w="4140" w:type="dxa"/>
          </w:tcPr>
          <w:p w14:paraId="4B5A5766" w14:textId="77777777" w:rsidR="00DE3E05" w:rsidRPr="00843EBF" w:rsidRDefault="00DE3E05" w:rsidP="002D186D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843EBF">
              <w:rPr>
                <w:rFonts w:ascii="Book Antiqua" w:hAnsi="Book Antiqua" w:cs="Times New Roman"/>
                <w:sz w:val="24"/>
                <w:szCs w:val="24"/>
              </w:rPr>
              <w:t>Anther hang outside the flower</w:t>
            </w:r>
          </w:p>
        </w:tc>
        <w:tc>
          <w:tcPr>
            <w:tcW w:w="4788" w:type="dxa"/>
          </w:tcPr>
          <w:p w14:paraId="63D7AED5" w14:textId="77777777" w:rsidR="00DE3E05" w:rsidRPr="00843EBF" w:rsidRDefault="00DE3E05" w:rsidP="002D186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43EBF">
              <w:rPr>
                <w:rFonts w:ascii="Book Antiqua" w:hAnsi="Book Antiqua" w:cs="Times New Roman"/>
                <w:sz w:val="24"/>
                <w:szCs w:val="24"/>
              </w:rPr>
              <w:t>Found inside the flower</w:t>
            </w:r>
          </w:p>
        </w:tc>
      </w:tr>
      <w:tr w:rsidR="00DE3E05" w:rsidRPr="00843EBF" w14:paraId="63B4607C" w14:textId="77777777" w:rsidTr="002D186D">
        <w:tc>
          <w:tcPr>
            <w:tcW w:w="4140" w:type="dxa"/>
          </w:tcPr>
          <w:p w14:paraId="12FC92A8" w14:textId="77777777" w:rsidR="00DE3E05" w:rsidRPr="00843EBF" w:rsidRDefault="00DE3E05" w:rsidP="002D186D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843EBF">
              <w:rPr>
                <w:rFonts w:ascii="Book Antiqua" w:hAnsi="Book Antiqua" w:cs="Times New Roman"/>
                <w:sz w:val="24"/>
                <w:szCs w:val="24"/>
              </w:rPr>
              <w:lastRenderedPageBreak/>
              <w:t>Pol</w:t>
            </w:r>
            <w:r w:rsidR="00E74107" w:rsidRPr="00843EBF">
              <w:rPr>
                <w:rFonts w:ascii="Book Antiqua" w:hAnsi="Book Antiqua" w:cs="Times New Roman"/>
                <w:sz w:val="24"/>
                <w:szCs w:val="24"/>
              </w:rPr>
              <w:t>l</w:t>
            </w:r>
            <w:r w:rsidRPr="00843EBF">
              <w:rPr>
                <w:rFonts w:ascii="Book Antiqua" w:hAnsi="Book Antiqua" w:cs="Times New Roman"/>
                <w:sz w:val="24"/>
                <w:szCs w:val="24"/>
              </w:rPr>
              <w:t>en grains small/light/smooth</w:t>
            </w:r>
          </w:p>
        </w:tc>
        <w:tc>
          <w:tcPr>
            <w:tcW w:w="4788" w:type="dxa"/>
          </w:tcPr>
          <w:p w14:paraId="7E92E050" w14:textId="77777777" w:rsidR="00DE3E05" w:rsidRPr="00843EBF" w:rsidRDefault="00DE3E05" w:rsidP="002D186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43EBF">
              <w:rPr>
                <w:rFonts w:ascii="Book Antiqua" w:hAnsi="Book Antiqua" w:cs="Times New Roman"/>
                <w:sz w:val="24"/>
                <w:szCs w:val="24"/>
              </w:rPr>
              <w:t>Large/hairy/heavy</w:t>
            </w:r>
          </w:p>
        </w:tc>
      </w:tr>
      <w:tr w:rsidR="00DE3E05" w:rsidRPr="00843EBF" w14:paraId="2AFA7A6E" w14:textId="77777777" w:rsidTr="002D186D">
        <w:tc>
          <w:tcPr>
            <w:tcW w:w="4140" w:type="dxa"/>
          </w:tcPr>
          <w:p w14:paraId="19E665F7" w14:textId="77777777" w:rsidR="00DE3E05" w:rsidRPr="00843EBF" w:rsidRDefault="00DE3E05" w:rsidP="002D186D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843EBF">
              <w:rPr>
                <w:rFonts w:ascii="Book Antiqua" w:hAnsi="Book Antiqua" w:cs="Times New Roman"/>
                <w:sz w:val="24"/>
                <w:szCs w:val="24"/>
              </w:rPr>
              <w:t>Stigma large and feathering</w:t>
            </w:r>
          </w:p>
        </w:tc>
        <w:tc>
          <w:tcPr>
            <w:tcW w:w="4788" w:type="dxa"/>
          </w:tcPr>
          <w:p w14:paraId="36E2844E" w14:textId="77777777" w:rsidR="00DE3E05" w:rsidRPr="00843EBF" w:rsidRDefault="00DE3E05" w:rsidP="002D186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843EBF">
              <w:rPr>
                <w:rFonts w:ascii="Book Antiqua" w:hAnsi="Book Antiqua" w:cs="Times New Roman"/>
                <w:sz w:val="24"/>
                <w:szCs w:val="24"/>
              </w:rPr>
              <w:t>Small and sticky</w:t>
            </w:r>
          </w:p>
        </w:tc>
      </w:tr>
    </w:tbl>
    <w:p w14:paraId="66379C7C" w14:textId="77777777" w:rsidR="00364DCE" w:rsidRPr="00843EBF" w:rsidRDefault="00364DCE" w:rsidP="002D186D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</w:p>
    <w:p w14:paraId="7E7B28AB" w14:textId="77777777" w:rsidR="00DE3E05" w:rsidRPr="00843EBF" w:rsidRDefault="001203EC" w:rsidP="002D186D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 25</w:t>
      </w:r>
    </w:p>
    <w:p w14:paraId="55D43057" w14:textId="77777777" w:rsidR="001203EC" w:rsidRPr="00843EBF" w:rsidRDefault="001203EC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a) Protoctista;</w:t>
      </w:r>
    </w:p>
    <w:p w14:paraId="484F5C23" w14:textId="77777777" w:rsidR="001203EC" w:rsidRPr="00843EBF" w:rsidRDefault="001203EC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>b) P-</w:t>
      </w:r>
      <w:r w:rsidRPr="00843EBF">
        <w:rPr>
          <w:rFonts w:ascii="Book Antiqua" w:hAnsi="Book Antiqua" w:cs="Times New Roman"/>
          <w:sz w:val="24"/>
          <w:szCs w:val="24"/>
        </w:rPr>
        <w:tab/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Cilliumrej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 xml:space="preserve"> cilia</w:t>
      </w:r>
    </w:p>
    <w:p w14:paraId="278E7F16" w14:textId="77777777" w:rsidR="001203EC" w:rsidRPr="00843EBF" w:rsidRDefault="001203EC" w:rsidP="002D186D">
      <w:pPr>
        <w:spacing w:after="0" w:line="240" w:lineRule="auto"/>
        <w:ind w:firstLine="27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     N-    Contractile vacuole</w:t>
      </w:r>
    </w:p>
    <w:p w14:paraId="20AE36B3" w14:textId="77777777" w:rsidR="001203EC" w:rsidRPr="00843EBF" w:rsidRDefault="001203EC" w:rsidP="002D186D">
      <w:pPr>
        <w:spacing w:after="0" w:line="240" w:lineRule="auto"/>
        <w:rPr>
          <w:rFonts w:ascii="Book Antiqua" w:hAnsi="Book Antiqua" w:cs="Times New Roman"/>
          <w:b/>
          <w:i/>
          <w:sz w:val="24"/>
          <w:szCs w:val="24"/>
        </w:rPr>
      </w:pPr>
      <w:r w:rsidRPr="00843EBF">
        <w:rPr>
          <w:rFonts w:ascii="Book Antiqua" w:hAnsi="Book Antiqua" w:cs="Times New Roman"/>
          <w:b/>
          <w:i/>
          <w:sz w:val="24"/>
          <w:szCs w:val="24"/>
        </w:rPr>
        <w:t>Q 26</w:t>
      </w:r>
    </w:p>
    <w:p w14:paraId="56754459" w14:textId="77777777" w:rsidR="001203EC" w:rsidRPr="00843EBF" w:rsidRDefault="001203EC" w:rsidP="002D186D">
      <w:pPr>
        <w:spacing w:after="0" w:line="240" w:lineRule="auto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a) Diabetes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Inspidus</w:t>
      </w:r>
      <w:proofErr w:type="spellEnd"/>
    </w:p>
    <w:p w14:paraId="6BCBE392" w14:textId="77777777" w:rsidR="001203EC" w:rsidRPr="00843EBF" w:rsidRDefault="001203EC" w:rsidP="002D186D">
      <w:pPr>
        <w:spacing w:after="0" w:line="240" w:lineRule="auto"/>
        <w:ind w:firstLine="360"/>
        <w:rPr>
          <w:rFonts w:ascii="Book Antiqua" w:hAnsi="Book Antiqua" w:cs="Times New Roman"/>
          <w:sz w:val="24"/>
          <w:szCs w:val="24"/>
        </w:rPr>
      </w:pPr>
      <w:r w:rsidRPr="00843EBF">
        <w:rPr>
          <w:rFonts w:ascii="Book Antiqua" w:hAnsi="Book Antiqua" w:cs="Times New Roman"/>
          <w:sz w:val="24"/>
          <w:szCs w:val="24"/>
        </w:rPr>
        <w:t xml:space="preserve">b) </w:t>
      </w:r>
      <w:proofErr w:type="spellStart"/>
      <w:r w:rsidRPr="00843EBF">
        <w:rPr>
          <w:rFonts w:ascii="Book Antiqua" w:hAnsi="Book Antiqua" w:cs="Times New Roman"/>
          <w:sz w:val="24"/>
          <w:szCs w:val="24"/>
        </w:rPr>
        <w:t>Antiduiretic</w:t>
      </w:r>
      <w:proofErr w:type="spellEnd"/>
      <w:r w:rsidRPr="00843EBF">
        <w:rPr>
          <w:rFonts w:ascii="Book Antiqua" w:hAnsi="Book Antiqua" w:cs="Times New Roman"/>
          <w:sz w:val="24"/>
          <w:szCs w:val="24"/>
        </w:rPr>
        <w:t xml:space="preserve"> Hormone/Vasopressin;</w:t>
      </w:r>
    </w:p>
    <w:p w14:paraId="07E63EB2" w14:textId="77777777" w:rsidR="001203EC" w:rsidRPr="00843EBF" w:rsidRDefault="001203EC" w:rsidP="002D186D">
      <w:pPr>
        <w:spacing w:after="0" w:line="240" w:lineRule="auto"/>
        <w:ind w:firstLine="360"/>
        <w:rPr>
          <w:rFonts w:ascii="Book Antiqua" w:hAnsi="Book Antiqua" w:cs="Times New Roman"/>
          <w:sz w:val="24"/>
          <w:szCs w:val="24"/>
        </w:rPr>
      </w:pPr>
    </w:p>
    <w:p w14:paraId="26FFE072" w14:textId="77777777" w:rsidR="001203EC" w:rsidRPr="00843EBF" w:rsidRDefault="001203EC" w:rsidP="002D186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41524E94" w14:textId="77777777" w:rsidR="001203EC" w:rsidRPr="00843EBF" w:rsidRDefault="001203EC" w:rsidP="002D186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0D9D6374" w14:textId="77777777" w:rsidR="00591470" w:rsidRPr="00843EBF" w:rsidRDefault="00591470" w:rsidP="002D186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69FD0AE4" w14:textId="77777777" w:rsidR="001203EC" w:rsidRPr="00843EBF" w:rsidRDefault="001203EC" w:rsidP="002D186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2B97BE0C" w14:textId="77777777" w:rsidR="006429E1" w:rsidRPr="00843EBF" w:rsidRDefault="006429E1" w:rsidP="002D186D">
      <w:pPr>
        <w:spacing w:after="0"/>
        <w:rPr>
          <w:rFonts w:ascii="Book Antiqua" w:hAnsi="Book Antiqua" w:cs="Times New Roman"/>
          <w:sz w:val="24"/>
          <w:szCs w:val="24"/>
        </w:rPr>
      </w:pPr>
    </w:p>
    <w:p w14:paraId="77629771" w14:textId="77777777" w:rsidR="006429E1" w:rsidRPr="00843EBF" w:rsidRDefault="006429E1" w:rsidP="002D186D">
      <w:pPr>
        <w:spacing w:after="0"/>
        <w:rPr>
          <w:rFonts w:ascii="Book Antiqua" w:hAnsi="Book Antiqua" w:cs="Times New Roman"/>
          <w:sz w:val="24"/>
          <w:szCs w:val="24"/>
        </w:rPr>
      </w:pPr>
    </w:p>
    <w:p w14:paraId="1C58B606" w14:textId="77777777" w:rsidR="00381219" w:rsidRPr="00843EBF" w:rsidRDefault="00381219" w:rsidP="002D186D">
      <w:pPr>
        <w:spacing w:after="0"/>
        <w:rPr>
          <w:rFonts w:ascii="Book Antiqua" w:hAnsi="Book Antiqua" w:cs="Times New Roman"/>
          <w:sz w:val="24"/>
          <w:szCs w:val="24"/>
        </w:rPr>
      </w:pPr>
    </w:p>
    <w:p w14:paraId="124BD448" w14:textId="77777777" w:rsidR="003D765A" w:rsidRPr="00843EBF" w:rsidRDefault="003D765A" w:rsidP="002D186D">
      <w:pPr>
        <w:spacing w:after="0"/>
        <w:rPr>
          <w:rFonts w:ascii="Book Antiqua" w:hAnsi="Book Antiqua" w:cs="Times New Roman"/>
          <w:sz w:val="24"/>
          <w:szCs w:val="24"/>
        </w:rPr>
      </w:pPr>
    </w:p>
    <w:p w14:paraId="021B884E" w14:textId="77777777" w:rsidR="0038549A" w:rsidRPr="00843EBF" w:rsidRDefault="0038549A" w:rsidP="002D186D">
      <w:pPr>
        <w:spacing w:after="0"/>
        <w:rPr>
          <w:rFonts w:ascii="Book Antiqua" w:hAnsi="Book Antiqua" w:cs="Times New Roman"/>
          <w:sz w:val="24"/>
          <w:szCs w:val="24"/>
        </w:rPr>
      </w:pPr>
    </w:p>
    <w:p w14:paraId="7548CA03" w14:textId="77777777" w:rsidR="0038549A" w:rsidRPr="00843EBF" w:rsidRDefault="0038549A" w:rsidP="002D186D">
      <w:pPr>
        <w:spacing w:after="0"/>
        <w:rPr>
          <w:rFonts w:ascii="Book Antiqua" w:hAnsi="Book Antiqua" w:cs="Times New Roman"/>
          <w:sz w:val="24"/>
          <w:szCs w:val="24"/>
        </w:rPr>
      </w:pPr>
    </w:p>
    <w:sectPr w:rsidR="0038549A" w:rsidRPr="00843EBF" w:rsidSect="002D186D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A684" w14:textId="77777777" w:rsidR="006123DC" w:rsidRDefault="006123DC" w:rsidP="00261B9D">
      <w:pPr>
        <w:spacing w:after="0" w:line="240" w:lineRule="auto"/>
      </w:pPr>
      <w:r>
        <w:separator/>
      </w:r>
    </w:p>
  </w:endnote>
  <w:endnote w:type="continuationSeparator" w:id="0">
    <w:p w14:paraId="374F453E" w14:textId="77777777" w:rsidR="006123DC" w:rsidRDefault="006123DC" w:rsidP="0026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814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096A10" w14:textId="77777777" w:rsidR="00513A02" w:rsidRDefault="00513A0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23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223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36C89E" w14:textId="77777777" w:rsidR="00513A02" w:rsidRDefault="00513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56976" w14:textId="77777777" w:rsidR="006123DC" w:rsidRDefault="006123DC" w:rsidP="00261B9D">
      <w:pPr>
        <w:spacing w:after="0" w:line="240" w:lineRule="auto"/>
      </w:pPr>
      <w:r>
        <w:separator/>
      </w:r>
    </w:p>
  </w:footnote>
  <w:footnote w:type="continuationSeparator" w:id="0">
    <w:p w14:paraId="76260CCF" w14:textId="77777777" w:rsidR="006123DC" w:rsidRDefault="006123DC" w:rsidP="00261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0A55"/>
    <w:multiLevelType w:val="hybridMultilevel"/>
    <w:tmpl w:val="241E13B4"/>
    <w:lvl w:ilvl="0" w:tplc="F34A07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24156"/>
    <w:multiLevelType w:val="hybridMultilevel"/>
    <w:tmpl w:val="7E2C04E4"/>
    <w:lvl w:ilvl="0" w:tplc="4C12BC9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D1273CB"/>
    <w:multiLevelType w:val="hybridMultilevel"/>
    <w:tmpl w:val="27FA2BC6"/>
    <w:lvl w:ilvl="0" w:tplc="68B214F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875"/>
    <w:rsid w:val="000334E7"/>
    <w:rsid w:val="00044EA3"/>
    <w:rsid w:val="000D1387"/>
    <w:rsid w:val="000E5875"/>
    <w:rsid w:val="001203EC"/>
    <w:rsid w:val="00140CCD"/>
    <w:rsid w:val="0017724A"/>
    <w:rsid w:val="001853E3"/>
    <w:rsid w:val="001F4473"/>
    <w:rsid w:val="00261B9D"/>
    <w:rsid w:val="002933E7"/>
    <w:rsid w:val="002D186D"/>
    <w:rsid w:val="002E3A0B"/>
    <w:rsid w:val="00326507"/>
    <w:rsid w:val="00354B3A"/>
    <w:rsid w:val="00364DCE"/>
    <w:rsid w:val="00365456"/>
    <w:rsid w:val="00381219"/>
    <w:rsid w:val="0038549A"/>
    <w:rsid w:val="003D765A"/>
    <w:rsid w:val="0048421D"/>
    <w:rsid w:val="00494B92"/>
    <w:rsid w:val="00494D50"/>
    <w:rsid w:val="00513A02"/>
    <w:rsid w:val="00591470"/>
    <w:rsid w:val="006123DC"/>
    <w:rsid w:val="00615114"/>
    <w:rsid w:val="006429E1"/>
    <w:rsid w:val="006A1AD1"/>
    <w:rsid w:val="00775B58"/>
    <w:rsid w:val="0078386E"/>
    <w:rsid w:val="00801B30"/>
    <w:rsid w:val="00843EBF"/>
    <w:rsid w:val="008A447E"/>
    <w:rsid w:val="008C3F22"/>
    <w:rsid w:val="008D32EA"/>
    <w:rsid w:val="009E61CF"/>
    <w:rsid w:val="00A47773"/>
    <w:rsid w:val="00AE62C5"/>
    <w:rsid w:val="00B01CC8"/>
    <w:rsid w:val="00B42239"/>
    <w:rsid w:val="00B4296F"/>
    <w:rsid w:val="00BD613B"/>
    <w:rsid w:val="00C8164F"/>
    <w:rsid w:val="00D037A9"/>
    <w:rsid w:val="00D8533D"/>
    <w:rsid w:val="00D97BD9"/>
    <w:rsid w:val="00DD0D70"/>
    <w:rsid w:val="00DE3E05"/>
    <w:rsid w:val="00DF6603"/>
    <w:rsid w:val="00E4290B"/>
    <w:rsid w:val="00E6589E"/>
    <w:rsid w:val="00E74107"/>
    <w:rsid w:val="00EC62AC"/>
    <w:rsid w:val="00FB6B47"/>
    <w:rsid w:val="00FC3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63D1"/>
  <w15:docId w15:val="{A8DCA9D6-2F2C-47BF-A91A-36BFD062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765A"/>
    <w:pPr>
      <w:spacing w:after="0" w:line="240" w:lineRule="auto"/>
    </w:pPr>
  </w:style>
  <w:style w:type="table" w:styleId="TableGrid">
    <w:name w:val="Table Grid"/>
    <w:basedOn w:val="TableNormal"/>
    <w:uiPriority w:val="59"/>
    <w:rsid w:val="00DE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3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B9D"/>
  </w:style>
  <w:style w:type="paragraph" w:styleId="Footer">
    <w:name w:val="footer"/>
    <w:basedOn w:val="Normal"/>
    <w:link w:val="FooterChar"/>
    <w:uiPriority w:val="99"/>
    <w:unhideWhenUsed/>
    <w:rsid w:val="00261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B9D"/>
  </w:style>
  <w:style w:type="paragraph" w:styleId="BalloonText">
    <w:name w:val="Balloon Text"/>
    <w:basedOn w:val="Normal"/>
    <w:link w:val="BalloonTextChar"/>
    <w:uiPriority w:val="99"/>
    <w:semiHidden/>
    <w:unhideWhenUsed/>
    <w:rsid w:val="0026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3E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ACCOUNTANT CHERUIYOT</cp:lastModifiedBy>
  <cp:revision>5</cp:revision>
  <cp:lastPrinted>2017-05-24T12:57:00Z</cp:lastPrinted>
  <dcterms:created xsi:type="dcterms:W3CDTF">2021-08-25T06:00:00Z</dcterms:created>
  <dcterms:modified xsi:type="dcterms:W3CDTF">2021-10-11T09:23:00Z</dcterms:modified>
</cp:coreProperties>
</file>